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203" w:rsidRDefault="003455F7">
      <w:pPr>
        <w:rPr>
          <w:b/>
          <w:sz w:val="28"/>
          <w:szCs w:val="28"/>
        </w:rPr>
      </w:pPr>
      <w:r>
        <w:rPr>
          <w:rFonts w:hint="eastAsia"/>
        </w:rPr>
        <w:t xml:space="preserve">   </w:t>
      </w:r>
      <w:r w:rsidRPr="003455F7">
        <w:rPr>
          <w:rFonts w:hint="eastAsia"/>
          <w:b/>
          <w:sz w:val="28"/>
          <w:szCs w:val="28"/>
        </w:rPr>
        <w:t>基于中等职业学校学生创新创业能力培养体系构建的实践研究</w:t>
      </w:r>
    </w:p>
    <w:p w:rsidR="003455F7" w:rsidRDefault="003455F7">
      <w:pPr>
        <w:rPr>
          <w:b/>
          <w:sz w:val="28"/>
          <w:szCs w:val="28"/>
        </w:rPr>
      </w:pPr>
      <w:r>
        <w:rPr>
          <w:rFonts w:hint="eastAsia"/>
          <w:b/>
          <w:sz w:val="28"/>
          <w:szCs w:val="28"/>
        </w:rPr>
        <w:t xml:space="preserve">                          </w:t>
      </w:r>
      <w:r>
        <w:rPr>
          <w:rFonts w:hint="eastAsia"/>
          <w:b/>
          <w:sz w:val="28"/>
          <w:szCs w:val="28"/>
        </w:rPr>
        <w:t>文</w:t>
      </w:r>
      <w:r>
        <w:rPr>
          <w:rFonts w:hint="eastAsia"/>
          <w:b/>
          <w:sz w:val="28"/>
          <w:szCs w:val="28"/>
        </w:rPr>
        <w:t>/</w:t>
      </w:r>
      <w:r>
        <w:rPr>
          <w:rFonts w:hint="eastAsia"/>
          <w:b/>
          <w:sz w:val="28"/>
          <w:szCs w:val="28"/>
        </w:rPr>
        <w:t>施强</w:t>
      </w:r>
    </w:p>
    <w:p w:rsidR="005B1D24" w:rsidRPr="005B1D24" w:rsidRDefault="005B1D24" w:rsidP="005B1D24">
      <w:pPr>
        <w:spacing w:line="400" w:lineRule="exact"/>
        <w:ind w:firstLineChars="200" w:firstLine="482"/>
        <w:rPr>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sidRPr="005B1D24">
        <w:rPr>
          <w:rFonts w:hint="eastAsia"/>
          <w:b/>
          <w:color w:val="FF0000"/>
          <w:sz w:val="24"/>
          <w:szCs w:val="24"/>
        </w:rPr>
        <w:t>1</w:t>
      </w:r>
      <w:r w:rsidRPr="005B1D24">
        <w:rPr>
          <w:rFonts w:hint="eastAsia"/>
          <w:b/>
          <w:color w:val="FF0000"/>
          <w:sz w:val="24"/>
          <w:szCs w:val="24"/>
        </w:rPr>
        <w:t>页：</w:t>
      </w:r>
    </w:p>
    <w:p w:rsidR="003455F7" w:rsidRPr="003455F7" w:rsidRDefault="003455F7" w:rsidP="005B1D24">
      <w:pPr>
        <w:spacing w:line="400" w:lineRule="exact"/>
        <w:ind w:firstLineChars="200" w:firstLine="480"/>
        <w:rPr>
          <w:sz w:val="24"/>
          <w:szCs w:val="24"/>
        </w:rPr>
      </w:pPr>
      <w:r w:rsidRPr="003455F7">
        <w:rPr>
          <w:sz w:val="24"/>
          <w:szCs w:val="24"/>
        </w:rPr>
        <w:t>尊敬的各位领导</w:t>
      </w:r>
      <w:r w:rsidRPr="003455F7">
        <w:rPr>
          <w:rFonts w:hint="eastAsia"/>
          <w:sz w:val="24"/>
          <w:szCs w:val="24"/>
        </w:rPr>
        <w:t>，</w:t>
      </w:r>
      <w:r w:rsidRPr="003455F7">
        <w:rPr>
          <w:sz w:val="24"/>
          <w:szCs w:val="24"/>
        </w:rPr>
        <w:t>各兄弟学校的同仁们</w:t>
      </w:r>
      <w:r w:rsidRPr="003455F7">
        <w:rPr>
          <w:rFonts w:hint="eastAsia"/>
          <w:sz w:val="24"/>
          <w:szCs w:val="24"/>
        </w:rPr>
        <w:t>：</w:t>
      </w:r>
    </w:p>
    <w:p w:rsidR="003455F7" w:rsidRPr="003455F7" w:rsidRDefault="003455F7" w:rsidP="003455F7">
      <w:pPr>
        <w:spacing w:line="400" w:lineRule="exact"/>
        <w:ind w:firstLine="564"/>
        <w:rPr>
          <w:sz w:val="24"/>
          <w:szCs w:val="24"/>
        </w:rPr>
      </w:pPr>
      <w:r w:rsidRPr="003455F7">
        <w:rPr>
          <w:rFonts w:hint="eastAsia"/>
          <w:sz w:val="24"/>
          <w:szCs w:val="24"/>
        </w:rPr>
        <w:t>大家上午好！</w:t>
      </w:r>
    </w:p>
    <w:p w:rsidR="005B1D24" w:rsidRDefault="003455F7" w:rsidP="00451809">
      <w:pPr>
        <w:spacing w:line="400" w:lineRule="exact"/>
        <w:ind w:firstLine="564"/>
        <w:rPr>
          <w:sz w:val="24"/>
          <w:szCs w:val="24"/>
        </w:rPr>
      </w:pPr>
      <w:r w:rsidRPr="003455F7">
        <w:rPr>
          <w:sz w:val="24"/>
          <w:szCs w:val="24"/>
        </w:rPr>
        <w:t>非常荣幸能有这样一个机会向在座各位汇报</w:t>
      </w:r>
      <w:r>
        <w:rPr>
          <w:sz w:val="24"/>
          <w:szCs w:val="24"/>
        </w:rPr>
        <w:t>第三期省职教课</w:t>
      </w:r>
      <w:proofErr w:type="gramStart"/>
      <w:r>
        <w:rPr>
          <w:sz w:val="24"/>
          <w:szCs w:val="24"/>
        </w:rPr>
        <w:t>改重点</w:t>
      </w:r>
      <w:proofErr w:type="gramEnd"/>
      <w:r>
        <w:rPr>
          <w:sz w:val="24"/>
          <w:szCs w:val="24"/>
        </w:rPr>
        <w:t>课题</w:t>
      </w:r>
      <w:r>
        <w:rPr>
          <w:rFonts w:hint="eastAsia"/>
          <w:sz w:val="24"/>
          <w:szCs w:val="24"/>
        </w:rPr>
        <w:t>《</w:t>
      </w:r>
      <w:r w:rsidRPr="003455F7">
        <w:rPr>
          <w:rFonts w:hint="eastAsia"/>
          <w:sz w:val="24"/>
          <w:szCs w:val="24"/>
        </w:rPr>
        <w:t>中等职业学校学生创新创业能力培养体系构建</w:t>
      </w:r>
      <w:r>
        <w:rPr>
          <w:rFonts w:hint="eastAsia"/>
          <w:sz w:val="24"/>
          <w:szCs w:val="24"/>
        </w:rPr>
        <w:t>研究》，该课题当时被立项为重点课题有一个重要的背景在于，</w:t>
      </w:r>
      <w:r w:rsidRPr="003455F7">
        <w:rPr>
          <w:rFonts w:hint="eastAsia"/>
          <w:sz w:val="24"/>
          <w:szCs w:val="24"/>
        </w:rPr>
        <w:t>国办发〔</w:t>
      </w:r>
      <w:r w:rsidRPr="003455F7">
        <w:rPr>
          <w:rFonts w:hint="eastAsia"/>
          <w:sz w:val="24"/>
          <w:szCs w:val="24"/>
        </w:rPr>
        <w:t>2015</w:t>
      </w:r>
      <w:r w:rsidRPr="003455F7">
        <w:rPr>
          <w:rFonts w:hint="eastAsia"/>
          <w:sz w:val="24"/>
          <w:szCs w:val="24"/>
        </w:rPr>
        <w:t>〕</w:t>
      </w:r>
      <w:r w:rsidRPr="003455F7">
        <w:rPr>
          <w:rFonts w:hint="eastAsia"/>
          <w:sz w:val="24"/>
          <w:szCs w:val="24"/>
        </w:rPr>
        <w:t>36</w:t>
      </w:r>
      <w:r w:rsidRPr="003455F7">
        <w:rPr>
          <w:rFonts w:hint="eastAsia"/>
          <w:sz w:val="24"/>
          <w:szCs w:val="24"/>
        </w:rPr>
        <w:t>号</w:t>
      </w:r>
      <w:r>
        <w:rPr>
          <w:rFonts w:hint="eastAsia"/>
          <w:sz w:val="24"/>
          <w:szCs w:val="24"/>
        </w:rPr>
        <w:t>文</w:t>
      </w:r>
      <w:r w:rsidR="00EA2574" w:rsidRPr="00EA2574">
        <w:rPr>
          <w:rFonts w:hint="eastAsia"/>
          <w:sz w:val="24"/>
          <w:szCs w:val="24"/>
        </w:rPr>
        <w:t>国务院办公厅关于深化高等学校创新创业教育改革的实施意见</w:t>
      </w:r>
      <w:r w:rsidR="00EA2574">
        <w:rPr>
          <w:rFonts w:hint="eastAsia"/>
          <w:sz w:val="24"/>
          <w:szCs w:val="24"/>
        </w:rPr>
        <w:t>，和省里出台了《</w:t>
      </w:r>
      <w:r w:rsidR="00EA2574" w:rsidRPr="00EA2574">
        <w:rPr>
          <w:rFonts w:hint="eastAsia"/>
          <w:sz w:val="24"/>
          <w:szCs w:val="24"/>
        </w:rPr>
        <w:t>关于在我省职业学校深入推进创新创业教育行动计划的几点思考</w:t>
      </w:r>
      <w:r w:rsidR="00EA2574">
        <w:rPr>
          <w:rFonts w:hint="eastAsia"/>
          <w:sz w:val="24"/>
          <w:szCs w:val="24"/>
        </w:rPr>
        <w:t>》，</w:t>
      </w:r>
      <w:r w:rsidR="00EA2574" w:rsidRPr="00EA2574">
        <w:rPr>
          <w:rFonts w:hint="eastAsia"/>
          <w:sz w:val="24"/>
          <w:szCs w:val="24"/>
        </w:rPr>
        <w:t>国家教育咨询委员会委员、江苏省职业技术教育学会会长周</w:t>
      </w:r>
      <w:proofErr w:type="gramStart"/>
      <w:r w:rsidR="00EA2574" w:rsidRPr="00EA2574">
        <w:rPr>
          <w:rFonts w:hint="eastAsia"/>
          <w:sz w:val="24"/>
          <w:szCs w:val="24"/>
        </w:rPr>
        <w:t>稽</w:t>
      </w:r>
      <w:proofErr w:type="gramEnd"/>
      <w:r w:rsidR="00EA2574" w:rsidRPr="00EA2574">
        <w:rPr>
          <w:rFonts w:hint="eastAsia"/>
          <w:sz w:val="24"/>
          <w:szCs w:val="24"/>
        </w:rPr>
        <w:t>裘</w:t>
      </w:r>
      <w:r w:rsidR="00EA2574">
        <w:rPr>
          <w:rFonts w:hint="eastAsia"/>
          <w:sz w:val="24"/>
          <w:szCs w:val="24"/>
        </w:rPr>
        <w:t>撰文</w:t>
      </w:r>
      <w:r w:rsidR="00EA2574" w:rsidRPr="00EA2574">
        <w:rPr>
          <w:rFonts w:hint="eastAsia"/>
          <w:sz w:val="24"/>
          <w:szCs w:val="24"/>
        </w:rPr>
        <w:t>职业教育与“大众创业、万众创新”</w:t>
      </w:r>
      <w:r w:rsidR="005B1D24">
        <w:rPr>
          <w:rFonts w:hint="eastAsia"/>
          <w:sz w:val="24"/>
          <w:szCs w:val="24"/>
        </w:rPr>
        <w:t>。</w:t>
      </w:r>
    </w:p>
    <w:p w:rsidR="005B1D24" w:rsidRPr="005B1D24" w:rsidRDefault="005B1D24" w:rsidP="00451809">
      <w:pPr>
        <w:spacing w:line="400" w:lineRule="exact"/>
        <w:ind w:firstLine="564"/>
        <w:rPr>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sidRPr="005B1D24">
        <w:rPr>
          <w:rFonts w:hint="eastAsia"/>
          <w:b/>
          <w:color w:val="FF0000"/>
          <w:sz w:val="24"/>
          <w:szCs w:val="24"/>
        </w:rPr>
        <w:t>2</w:t>
      </w:r>
      <w:r w:rsidRPr="005B1D24">
        <w:rPr>
          <w:rFonts w:hint="eastAsia"/>
          <w:b/>
          <w:color w:val="FF0000"/>
          <w:sz w:val="24"/>
          <w:szCs w:val="24"/>
        </w:rPr>
        <w:t>页</w:t>
      </w:r>
    </w:p>
    <w:p w:rsidR="003455F7" w:rsidRDefault="00EA2574" w:rsidP="00451809">
      <w:pPr>
        <w:spacing w:line="400" w:lineRule="exact"/>
        <w:ind w:firstLine="564"/>
        <w:rPr>
          <w:sz w:val="24"/>
          <w:szCs w:val="24"/>
        </w:rPr>
      </w:pPr>
      <w:r>
        <w:rPr>
          <w:rFonts w:hint="eastAsia"/>
          <w:sz w:val="24"/>
          <w:szCs w:val="24"/>
        </w:rPr>
        <w:t>该课题牵头学校是</w:t>
      </w:r>
      <w:r w:rsidRPr="00EA2574">
        <w:rPr>
          <w:rFonts w:hint="eastAsia"/>
          <w:sz w:val="24"/>
          <w:szCs w:val="24"/>
        </w:rPr>
        <w:t>江苏省南京工程高等职业学校</w:t>
      </w:r>
      <w:r w:rsidR="00451809">
        <w:rPr>
          <w:rFonts w:hint="eastAsia"/>
          <w:sz w:val="24"/>
          <w:szCs w:val="24"/>
        </w:rPr>
        <w:t>，</w:t>
      </w:r>
      <w:r w:rsidR="00451809" w:rsidRPr="00451809">
        <w:rPr>
          <w:rFonts w:hint="eastAsia"/>
          <w:sz w:val="24"/>
          <w:szCs w:val="24"/>
        </w:rPr>
        <w:t>金陵中等职业学校</w:t>
      </w:r>
      <w:r w:rsidR="00451809">
        <w:rPr>
          <w:rFonts w:hint="eastAsia"/>
          <w:sz w:val="24"/>
          <w:szCs w:val="24"/>
        </w:rPr>
        <w:t>、</w:t>
      </w:r>
      <w:r w:rsidR="00451809" w:rsidRPr="00451809">
        <w:rPr>
          <w:rFonts w:hint="eastAsia"/>
          <w:sz w:val="24"/>
          <w:szCs w:val="24"/>
        </w:rPr>
        <w:t>苏州工业园区工业技术学校</w:t>
      </w:r>
      <w:r w:rsidR="00451809">
        <w:rPr>
          <w:rFonts w:hint="eastAsia"/>
          <w:sz w:val="24"/>
          <w:szCs w:val="24"/>
        </w:rPr>
        <w:t>、</w:t>
      </w:r>
      <w:proofErr w:type="gramStart"/>
      <w:r w:rsidR="00451809" w:rsidRPr="00451809">
        <w:rPr>
          <w:rFonts w:hint="eastAsia"/>
          <w:sz w:val="24"/>
          <w:szCs w:val="24"/>
        </w:rPr>
        <w:t>徐州经贸</w:t>
      </w:r>
      <w:proofErr w:type="gramEnd"/>
      <w:r w:rsidR="00451809" w:rsidRPr="00451809">
        <w:rPr>
          <w:rFonts w:hint="eastAsia"/>
          <w:sz w:val="24"/>
          <w:szCs w:val="24"/>
        </w:rPr>
        <w:t>高等职业学校</w:t>
      </w:r>
      <w:r w:rsidR="00451809">
        <w:rPr>
          <w:rFonts w:hint="eastAsia"/>
          <w:sz w:val="24"/>
          <w:szCs w:val="24"/>
        </w:rPr>
        <w:t>、</w:t>
      </w:r>
      <w:r w:rsidR="00451809" w:rsidRPr="00451809">
        <w:rPr>
          <w:rFonts w:hint="eastAsia"/>
          <w:sz w:val="24"/>
          <w:szCs w:val="24"/>
        </w:rPr>
        <w:t>淮阴商业学校</w:t>
      </w:r>
      <w:r w:rsidR="00451809">
        <w:rPr>
          <w:rFonts w:hint="eastAsia"/>
          <w:sz w:val="24"/>
          <w:szCs w:val="24"/>
        </w:rPr>
        <w:t>、</w:t>
      </w:r>
      <w:proofErr w:type="gramStart"/>
      <w:r w:rsidR="00451809" w:rsidRPr="00451809">
        <w:rPr>
          <w:rFonts w:hint="eastAsia"/>
          <w:sz w:val="24"/>
          <w:szCs w:val="24"/>
        </w:rPr>
        <w:t>常州刘</w:t>
      </w:r>
      <w:proofErr w:type="gramEnd"/>
      <w:r w:rsidR="00451809" w:rsidRPr="00451809">
        <w:rPr>
          <w:rFonts w:hint="eastAsia"/>
          <w:sz w:val="24"/>
          <w:szCs w:val="24"/>
        </w:rPr>
        <w:t>国钧高等职业学校</w:t>
      </w:r>
      <w:r w:rsidR="00451809">
        <w:rPr>
          <w:rFonts w:hint="eastAsia"/>
          <w:sz w:val="24"/>
          <w:szCs w:val="24"/>
        </w:rPr>
        <w:t>、</w:t>
      </w:r>
      <w:r w:rsidR="00451809" w:rsidRPr="00451809">
        <w:rPr>
          <w:rFonts w:hint="eastAsia"/>
          <w:sz w:val="24"/>
          <w:szCs w:val="24"/>
        </w:rPr>
        <w:t>泰州高等职业学校</w:t>
      </w:r>
      <w:r w:rsidR="00451809">
        <w:rPr>
          <w:rFonts w:hint="eastAsia"/>
          <w:sz w:val="24"/>
          <w:szCs w:val="24"/>
        </w:rPr>
        <w:t>以及我们学校都是课题组参与学校，完成子课题的研究，这个课题并不是一个实践研究的课题，主要是为省厅出台有关创新创业相关的政策、文件提供依据，当时是这样定位的。下面我就整个课题的大致情况和我校承担的课题内容进行一个汇报，不当之处还请各位老师批评指正。</w:t>
      </w:r>
    </w:p>
    <w:p w:rsidR="00416055" w:rsidRPr="00416055" w:rsidRDefault="00416055" w:rsidP="00416055">
      <w:pPr>
        <w:spacing w:line="400" w:lineRule="exact"/>
        <w:ind w:firstLine="564"/>
        <w:rPr>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5</w:t>
      </w:r>
      <w:r w:rsidRPr="005B1D24">
        <w:rPr>
          <w:rFonts w:hint="eastAsia"/>
          <w:b/>
          <w:color w:val="FF0000"/>
          <w:sz w:val="24"/>
          <w:szCs w:val="24"/>
        </w:rPr>
        <w:t>页</w:t>
      </w:r>
    </w:p>
    <w:p w:rsidR="00451809" w:rsidRPr="00451809" w:rsidRDefault="00451809" w:rsidP="00451809">
      <w:pPr>
        <w:spacing w:line="400" w:lineRule="exact"/>
        <w:ind w:firstLine="564"/>
        <w:rPr>
          <w:b/>
          <w:sz w:val="24"/>
          <w:szCs w:val="24"/>
        </w:rPr>
      </w:pPr>
      <w:r w:rsidRPr="00451809">
        <w:rPr>
          <w:rFonts w:hint="eastAsia"/>
          <w:b/>
          <w:sz w:val="24"/>
          <w:szCs w:val="24"/>
        </w:rPr>
        <w:t>一、课题背景</w:t>
      </w:r>
    </w:p>
    <w:p w:rsidR="00451809" w:rsidRPr="00451809" w:rsidRDefault="00451809" w:rsidP="00451809">
      <w:pPr>
        <w:spacing w:line="400" w:lineRule="exact"/>
        <w:ind w:firstLine="564"/>
        <w:rPr>
          <w:sz w:val="24"/>
          <w:szCs w:val="24"/>
        </w:rPr>
      </w:pPr>
      <w:r w:rsidRPr="00451809">
        <w:rPr>
          <w:rFonts w:hint="eastAsia"/>
          <w:sz w:val="24"/>
          <w:szCs w:val="24"/>
        </w:rPr>
        <w:t>20</w:t>
      </w:r>
      <w:r w:rsidRPr="00451809">
        <w:rPr>
          <w:rFonts w:hint="eastAsia"/>
          <w:sz w:val="24"/>
          <w:szCs w:val="24"/>
        </w:rPr>
        <w:t>世纪</w:t>
      </w:r>
      <w:r w:rsidRPr="00451809">
        <w:rPr>
          <w:rFonts w:hint="eastAsia"/>
          <w:sz w:val="24"/>
          <w:szCs w:val="24"/>
        </w:rPr>
        <w:t>80</w:t>
      </w:r>
      <w:r w:rsidRPr="00451809">
        <w:rPr>
          <w:rFonts w:hint="eastAsia"/>
          <w:sz w:val="24"/>
          <w:szCs w:val="24"/>
        </w:rPr>
        <w:t>年代，联合国教科文组织首次提出了“创业教育”这一全新的概念，创业教育旨在服务国家转变经济发展方式，实现人力资源强国，是深化教育改革，提高人才培养质量的重要途径，已逐渐成为我国教育改革的热点。</w:t>
      </w:r>
    </w:p>
    <w:p w:rsidR="00451809" w:rsidRDefault="00451809" w:rsidP="00451809">
      <w:pPr>
        <w:spacing w:line="400" w:lineRule="exact"/>
        <w:ind w:firstLine="564"/>
        <w:rPr>
          <w:sz w:val="24"/>
          <w:szCs w:val="24"/>
        </w:rPr>
      </w:pPr>
      <w:r w:rsidRPr="00451809">
        <w:rPr>
          <w:rFonts w:hint="eastAsia"/>
          <w:sz w:val="24"/>
          <w:szCs w:val="24"/>
        </w:rPr>
        <w:t>2014</w:t>
      </w:r>
      <w:r w:rsidRPr="00451809">
        <w:rPr>
          <w:rFonts w:hint="eastAsia"/>
          <w:sz w:val="24"/>
          <w:szCs w:val="24"/>
        </w:rPr>
        <w:t>年，李克强总理在夏季达沃斯论坛上首次提出“大众创业，万众创新”的观点。</w:t>
      </w:r>
      <w:r w:rsidRPr="00451809">
        <w:rPr>
          <w:rFonts w:hint="eastAsia"/>
          <w:sz w:val="24"/>
          <w:szCs w:val="24"/>
        </w:rPr>
        <w:t>2015</w:t>
      </w:r>
      <w:r w:rsidRPr="00451809">
        <w:rPr>
          <w:rFonts w:hint="eastAsia"/>
          <w:sz w:val="24"/>
          <w:szCs w:val="24"/>
        </w:rPr>
        <w:t>年《政府工作报告》中明确指出，打造大众创业、万众创新是推动社会发展和促进产业升级的“双引擎”之一。在新常态经济的背景下</w:t>
      </w:r>
      <w:r w:rsidRPr="00451809">
        <w:rPr>
          <w:rFonts w:hint="eastAsia"/>
          <w:sz w:val="24"/>
          <w:szCs w:val="24"/>
        </w:rPr>
        <w:t>,</w:t>
      </w:r>
      <w:r w:rsidRPr="00451809">
        <w:rPr>
          <w:rFonts w:hint="eastAsia"/>
          <w:sz w:val="24"/>
          <w:szCs w:val="24"/>
        </w:rPr>
        <w:t>各校纷纷开展形式多样的创新创业教育，以此提升学生的综合素质以及全面的适应社会的能力。对比高校和中职校，不难发现，国家对高校创新创业予以更多的重视，国务院《关于深化高等学校创新创业教育改革的实施意见》、江苏省《深化高等学校创新创业教育改革实施方案》等政策文件相继出台。而中职学校在创新创业教育方面则一直处于“三无”的困难境地，即无课程、无师资、无实训</w:t>
      </w:r>
      <w:r w:rsidRPr="00451809">
        <w:rPr>
          <w:rFonts w:hint="eastAsia"/>
          <w:sz w:val="24"/>
          <w:szCs w:val="24"/>
        </w:rPr>
        <w:t>,</w:t>
      </w:r>
      <w:r w:rsidRPr="00451809">
        <w:rPr>
          <w:rFonts w:hint="eastAsia"/>
          <w:sz w:val="24"/>
          <w:szCs w:val="24"/>
        </w:rPr>
        <w:t>仅仅停留在开设一些职业指导课或是组织一些讲座</w:t>
      </w:r>
      <w:r w:rsidRPr="00451809">
        <w:rPr>
          <w:rFonts w:hint="eastAsia"/>
          <w:sz w:val="24"/>
          <w:szCs w:val="24"/>
        </w:rPr>
        <w:t>,</w:t>
      </w:r>
      <w:r w:rsidRPr="00451809">
        <w:rPr>
          <w:rFonts w:hint="eastAsia"/>
          <w:sz w:val="24"/>
          <w:szCs w:val="24"/>
        </w:rPr>
        <w:t>参加一些比赛等阶段。开展中等职业学校创新创业课题研究迫在眉睫。</w:t>
      </w:r>
    </w:p>
    <w:p w:rsidR="00416055" w:rsidRPr="00416055" w:rsidRDefault="00416055" w:rsidP="00416055">
      <w:pPr>
        <w:spacing w:line="400" w:lineRule="exact"/>
        <w:ind w:firstLine="564"/>
        <w:rPr>
          <w:b/>
          <w:color w:val="FF0000"/>
          <w:sz w:val="24"/>
          <w:szCs w:val="24"/>
        </w:rPr>
      </w:pPr>
      <w:proofErr w:type="spellStart"/>
      <w:r w:rsidRPr="005B1D24">
        <w:rPr>
          <w:b/>
          <w:color w:val="FF0000"/>
          <w:sz w:val="24"/>
          <w:szCs w:val="24"/>
        </w:rPr>
        <w:lastRenderedPageBreak/>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6</w:t>
      </w:r>
      <w:r w:rsidRPr="005B1D24">
        <w:rPr>
          <w:rFonts w:hint="eastAsia"/>
          <w:b/>
          <w:color w:val="FF0000"/>
          <w:sz w:val="24"/>
          <w:szCs w:val="24"/>
        </w:rPr>
        <w:t>页</w:t>
      </w:r>
    </w:p>
    <w:p w:rsidR="00451809" w:rsidRPr="00451809" w:rsidRDefault="00451809" w:rsidP="00416055">
      <w:pPr>
        <w:spacing w:line="400" w:lineRule="exact"/>
        <w:rPr>
          <w:sz w:val="24"/>
          <w:szCs w:val="24"/>
        </w:rPr>
      </w:pPr>
      <w:r w:rsidRPr="00451809">
        <w:rPr>
          <w:rFonts w:hint="eastAsia"/>
          <w:sz w:val="24"/>
          <w:szCs w:val="24"/>
        </w:rPr>
        <w:t>《国务院关于印发“十二五”国家自主创新能力建设规划的通知》国发</w:t>
      </w:r>
      <w:r w:rsidRPr="00451809">
        <w:rPr>
          <w:rFonts w:hint="eastAsia"/>
          <w:sz w:val="24"/>
          <w:szCs w:val="24"/>
        </w:rPr>
        <w:t>[2013]4</w:t>
      </w:r>
      <w:r w:rsidRPr="00451809">
        <w:rPr>
          <w:rFonts w:hint="eastAsia"/>
          <w:sz w:val="24"/>
          <w:szCs w:val="24"/>
        </w:rPr>
        <w:t>号</w:t>
      </w:r>
      <w:r>
        <w:rPr>
          <w:rFonts w:hint="eastAsia"/>
          <w:sz w:val="24"/>
          <w:szCs w:val="24"/>
        </w:rPr>
        <w:br/>
      </w:r>
      <w:r w:rsidRPr="00451809">
        <w:rPr>
          <w:rFonts w:hint="eastAsia"/>
          <w:sz w:val="24"/>
          <w:szCs w:val="24"/>
        </w:rPr>
        <w:t>《关于实施大学生创业引领计划的通知》</w:t>
      </w:r>
      <w:r w:rsidRPr="00451809">
        <w:rPr>
          <w:rFonts w:hint="eastAsia"/>
          <w:sz w:val="24"/>
          <w:szCs w:val="24"/>
        </w:rPr>
        <w:t>,</w:t>
      </w:r>
      <w:proofErr w:type="gramStart"/>
      <w:r w:rsidRPr="00451809">
        <w:rPr>
          <w:rFonts w:hint="eastAsia"/>
          <w:sz w:val="24"/>
          <w:szCs w:val="24"/>
        </w:rPr>
        <w:t>人社部</w:t>
      </w:r>
      <w:proofErr w:type="gramEnd"/>
      <w:r w:rsidRPr="00451809">
        <w:rPr>
          <w:rFonts w:hint="eastAsia"/>
          <w:sz w:val="24"/>
          <w:szCs w:val="24"/>
        </w:rPr>
        <w:t>发</w:t>
      </w:r>
      <w:r w:rsidRPr="00451809">
        <w:rPr>
          <w:rFonts w:hint="eastAsia"/>
          <w:sz w:val="24"/>
          <w:szCs w:val="24"/>
        </w:rPr>
        <w:t>[2014]38</w:t>
      </w:r>
      <w:r w:rsidRPr="00451809">
        <w:rPr>
          <w:rFonts w:hint="eastAsia"/>
          <w:sz w:val="24"/>
          <w:szCs w:val="24"/>
        </w:rPr>
        <w:t>号</w:t>
      </w:r>
      <w:r>
        <w:rPr>
          <w:rFonts w:hint="eastAsia"/>
          <w:sz w:val="24"/>
          <w:szCs w:val="24"/>
        </w:rPr>
        <w:br/>
      </w:r>
      <w:r w:rsidRPr="00451809">
        <w:rPr>
          <w:rFonts w:hint="eastAsia"/>
          <w:sz w:val="24"/>
          <w:szCs w:val="24"/>
        </w:rPr>
        <w:t>《国务院关于发展众创空间推进大众创新创业的指导意见》</w:t>
      </w:r>
      <w:r w:rsidRPr="00451809">
        <w:rPr>
          <w:rFonts w:hint="eastAsia"/>
          <w:sz w:val="24"/>
          <w:szCs w:val="24"/>
        </w:rPr>
        <w:t>,</w:t>
      </w:r>
      <w:r w:rsidRPr="00451809">
        <w:rPr>
          <w:rFonts w:hint="eastAsia"/>
          <w:sz w:val="24"/>
          <w:szCs w:val="24"/>
        </w:rPr>
        <w:t>国发</w:t>
      </w:r>
      <w:r w:rsidRPr="00451809">
        <w:rPr>
          <w:rFonts w:hint="eastAsia"/>
          <w:sz w:val="24"/>
          <w:szCs w:val="24"/>
        </w:rPr>
        <w:t>[2014]20</w:t>
      </w:r>
      <w:r w:rsidRPr="00451809">
        <w:rPr>
          <w:rFonts w:hint="eastAsia"/>
          <w:sz w:val="24"/>
          <w:szCs w:val="24"/>
        </w:rPr>
        <w:t>号</w:t>
      </w:r>
    </w:p>
    <w:p w:rsidR="00451809" w:rsidRPr="00451809" w:rsidRDefault="00451809" w:rsidP="00451809">
      <w:pPr>
        <w:spacing w:line="400" w:lineRule="exact"/>
        <w:rPr>
          <w:sz w:val="24"/>
          <w:szCs w:val="24"/>
        </w:rPr>
      </w:pPr>
      <w:r w:rsidRPr="00451809">
        <w:rPr>
          <w:rFonts w:hint="eastAsia"/>
          <w:sz w:val="24"/>
          <w:szCs w:val="24"/>
        </w:rPr>
        <w:t>《国务院关于大力推进大众创业万众创新若干政策措施的意见》国发</w:t>
      </w:r>
      <w:r w:rsidRPr="00451809">
        <w:rPr>
          <w:rFonts w:hint="eastAsia"/>
          <w:sz w:val="24"/>
          <w:szCs w:val="24"/>
        </w:rPr>
        <w:t>[2015]32</w:t>
      </w:r>
      <w:r w:rsidRPr="00451809">
        <w:rPr>
          <w:rFonts w:hint="eastAsia"/>
          <w:sz w:val="24"/>
          <w:szCs w:val="24"/>
        </w:rPr>
        <w:t>号</w:t>
      </w:r>
    </w:p>
    <w:p w:rsidR="00451809" w:rsidRPr="00451809" w:rsidRDefault="00451809" w:rsidP="00451809">
      <w:pPr>
        <w:spacing w:line="400" w:lineRule="exact"/>
        <w:rPr>
          <w:sz w:val="24"/>
          <w:szCs w:val="24"/>
        </w:rPr>
      </w:pPr>
      <w:r w:rsidRPr="00451809">
        <w:rPr>
          <w:rFonts w:hint="eastAsia"/>
          <w:sz w:val="24"/>
          <w:szCs w:val="24"/>
        </w:rPr>
        <w:t>《关于深化高等学校创新创业教育改革的实施意见》国办发〔</w:t>
      </w:r>
      <w:r w:rsidRPr="00451809">
        <w:rPr>
          <w:rFonts w:hint="eastAsia"/>
          <w:sz w:val="24"/>
          <w:szCs w:val="24"/>
        </w:rPr>
        <w:t>2015</w:t>
      </w:r>
      <w:r w:rsidRPr="00451809">
        <w:rPr>
          <w:rFonts w:hint="eastAsia"/>
          <w:sz w:val="24"/>
          <w:szCs w:val="24"/>
        </w:rPr>
        <w:t>〕</w:t>
      </w:r>
      <w:r w:rsidRPr="00451809">
        <w:rPr>
          <w:rFonts w:hint="eastAsia"/>
          <w:sz w:val="24"/>
          <w:szCs w:val="24"/>
        </w:rPr>
        <w:t>36</w:t>
      </w:r>
      <w:r w:rsidRPr="00451809">
        <w:rPr>
          <w:rFonts w:hint="eastAsia"/>
          <w:sz w:val="24"/>
          <w:szCs w:val="24"/>
        </w:rPr>
        <w:t>号</w:t>
      </w:r>
      <w:r>
        <w:rPr>
          <w:rFonts w:hint="eastAsia"/>
          <w:sz w:val="24"/>
          <w:szCs w:val="24"/>
        </w:rPr>
        <w:br/>
      </w:r>
      <w:r w:rsidRPr="00451809">
        <w:rPr>
          <w:rFonts w:hint="eastAsia"/>
          <w:sz w:val="24"/>
          <w:szCs w:val="24"/>
        </w:rPr>
        <w:t>《关于做好</w:t>
      </w:r>
      <w:r w:rsidRPr="00451809">
        <w:rPr>
          <w:rFonts w:hint="eastAsia"/>
          <w:sz w:val="24"/>
          <w:szCs w:val="24"/>
        </w:rPr>
        <w:t>2015</w:t>
      </w:r>
      <w:r w:rsidRPr="00451809">
        <w:rPr>
          <w:rFonts w:hint="eastAsia"/>
          <w:sz w:val="24"/>
          <w:szCs w:val="24"/>
        </w:rPr>
        <w:t>年全国普通高等学校毕业生就业创业工作的通知》</w:t>
      </w:r>
      <w:r w:rsidRPr="00451809">
        <w:rPr>
          <w:rFonts w:hint="eastAsia"/>
          <w:sz w:val="24"/>
          <w:szCs w:val="24"/>
        </w:rPr>
        <w:t>,</w:t>
      </w:r>
      <w:r w:rsidRPr="00451809">
        <w:rPr>
          <w:rFonts w:hint="eastAsia"/>
          <w:sz w:val="24"/>
          <w:szCs w:val="24"/>
        </w:rPr>
        <w:t>教学</w:t>
      </w:r>
      <w:r w:rsidRPr="00451809">
        <w:rPr>
          <w:rFonts w:hint="eastAsia"/>
          <w:sz w:val="24"/>
          <w:szCs w:val="24"/>
        </w:rPr>
        <w:t>[2014]15</w:t>
      </w:r>
      <w:r w:rsidRPr="00451809">
        <w:rPr>
          <w:rFonts w:hint="eastAsia"/>
          <w:sz w:val="24"/>
          <w:szCs w:val="24"/>
        </w:rPr>
        <w:t>号</w:t>
      </w:r>
      <w:r w:rsidRPr="00451809">
        <w:rPr>
          <w:rFonts w:hint="eastAsia"/>
          <w:sz w:val="24"/>
          <w:szCs w:val="24"/>
        </w:rPr>
        <w:t xml:space="preserve"> </w:t>
      </w:r>
    </w:p>
    <w:p w:rsidR="00451809" w:rsidRPr="00451809" w:rsidRDefault="00451809" w:rsidP="00451809">
      <w:pPr>
        <w:spacing w:line="400" w:lineRule="exact"/>
        <w:rPr>
          <w:sz w:val="24"/>
          <w:szCs w:val="24"/>
        </w:rPr>
      </w:pPr>
      <w:proofErr w:type="gramStart"/>
      <w:r w:rsidRPr="00451809">
        <w:rPr>
          <w:rFonts w:hint="eastAsia"/>
          <w:sz w:val="24"/>
          <w:szCs w:val="24"/>
        </w:rPr>
        <w:t>《</w:t>
      </w:r>
      <w:proofErr w:type="gramEnd"/>
      <w:r w:rsidRPr="00451809">
        <w:rPr>
          <w:rFonts w:hint="eastAsia"/>
          <w:sz w:val="24"/>
          <w:szCs w:val="24"/>
        </w:rPr>
        <w:t>江苏省人民政府关于进一步做好新形势下就业创业工作的实施意见</w:t>
      </w:r>
      <w:r w:rsidRPr="00451809">
        <w:rPr>
          <w:rFonts w:hint="eastAsia"/>
          <w:sz w:val="24"/>
          <w:szCs w:val="24"/>
        </w:rPr>
        <w:t>,</w:t>
      </w:r>
      <w:r w:rsidRPr="00451809">
        <w:rPr>
          <w:rFonts w:hint="eastAsia"/>
          <w:sz w:val="24"/>
          <w:szCs w:val="24"/>
        </w:rPr>
        <w:t>苏政发</w:t>
      </w:r>
      <w:r w:rsidRPr="00451809">
        <w:rPr>
          <w:rFonts w:hint="eastAsia"/>
          <w:sz w:val="24"/>
          <w:szCs w:val="24"/>
        </w:rPr>
        <w:t>[2015]90</w:t>
      </w:r>
      <w:r w:rsidRPr="00451809">
        <w:rPr>
          <w:rFonts w:hint="eastAsia"/>
          <w:sz w:val="24"/>
          <w:szCs w:val="24"/>
        </w:rPr>
        <w:t>号</w:t>
      </w:r>
    </w:p>
    <w:p w:rsidR="00451809" w:rsidRPr="00451809" w:rsidRDefault="00451809" w:rsidP="00451809">
      <w:pPr>
        <w:spacing w:line="400" w:lineRule="exact"/>
        <w:rPr>
          <w:sz w:val="24"/>
          <w:szCs w:val="24"/>
        </w:rPr>
      </w:pPr>
      <w:r w:rsidRPr="00451809">
        <w:rPr>
          <w:rFonts w:hint="eastAsia"/>
          <w:sz w:val="24"/>
          <w:szCs w:val="24"/>
        </w:rPr>
        <w:t>《国务院办公厅关于做好</w:t>
      </w:r>
      <w:r w:rsidRPr="00451809">
        <w:rPr>
          <w:rFonts w:hint="eastAsia"/>
          <w:sz w:val="24"/>
          <w:szCs w:val="24"/>
        </w:rPr>
        <w:t>2014</w:t>
      </w:r>
      <w:r w:rsidRPr="00451809">
        <w:rPr>
          <w:rFonts w:hint="eastAsia"/>
          <w:sz w:val="24"/>
          <w:szCs w:val="24"/>
        </w:rPr>
        <w:t>年全国普通高等学校毕业生就业创业工作的通知》</w:t>
      </w:r>
      <w:r w:rsidRPr="00451809">
        <w:rPr>
          <w:rFonts w:hint="eastAsia"/>
          <w:sz w:val="24"/>
          <w:szCs w:val="24"/>
        </w:rPr>
        <w:t>,</w:t>
      </w:r>
      <w:r w:rsidRPr="00451809">
        <w:rPr>
          <w:rFonts w:hint="eastAsia"/>
          <w:sz w:val="24"/>
          <w:szCs w:val="24"/>
        </w:rPr>
        <w:t>国办</w:t>
      </w:r>
      <w:r w:rsidRPr="00451809">
        <w:rPr>
          <w:rFonts w:hint="eastAsia"/>
          <w:sz w:val="24"/>
          <w:szCs w:val="24"/>
        </w:rPr>
        <w:t>[2014]22</w:t>
      </w:r>
      <w:r w:rsidRPr="00451809">
        <w:rPr>
          <w:rFonts w:hint="eastAsia"/>
          <w:sz w:val="24"/>
          <w:szCs w:val="24"/>
        </w:rPr>
        <w:t>号</w:t>
      </w:r>
      <w:r>
        <w:rPr>
          <w:rFonts w:hint="eastAsia"/>
          <w:sz w:val="24"/>
          <w:szCs w:val="24"/>
        </w:rPr>
        <w:br/>
      </w:r>
      <w:r w:rsidRPr="00451809">
        <w:rPr>
          <w:rFonts w:hint="eastAsia"/>
          <w:sz w:val="24"/>
          <w:szCs w:val="24"/>
        </w:rPr>
        <w:t>《江苏省深化高等学校创新创业教育改革实施方案》</w:t>
      </w:r>
      <w:r w:rsidRPr="00451809">
        <w:rPr>
          <w:rFonts w:hint="eastAsia"/>
          <w:sz w:val="24"/>
          <w:szCs w:val="24"/>
        </w:rPr>
        <w:t>,</w:t>
      </w:r>
      <w:r w:rsidRPr="00451809">
        <w:rPr>
          <w:rFonts w:hint="eastAsia"/>
          <w:sz w:val="24"/>
          <w:szCs w:val="24"/>
        </w:rPr>
        <w:t>苏政办发</w:t>
      </w:r>
      <w:r w:rsidRPr="00451809">
        <w:rPr>
          <w:rFonts w:hint="eastAsia"/>
          <w:sz w:val="24"/>
          <w:szCs w:val="24"/>
        </w:rPr>
        <w:t>[2015]137</w:t>
      </w:r>
      <w:r w:rsidRPr="00451809">
        <w:rPr>
          <w:rFonts w:hint="eastAsia"/>
          <w:sz w:val="24"/>
          <w:szCs w:val="24"/>
        </w:rPr>
        <w:t>号</w:t>
      </w:r>
    </w:p>
    <w:p w:rsidR="00451809" w:rsidRPr="003455F7" w:rsidRDefault="00451809" w:rsidP="00451809">
      <w:pPr>
        <w:spacing w:line="400" w:lineRule="exact"/>
        <w:rPr>
          <w:sz w:val="24"/>
          <w:szCs w:val="24"/>
        </w:rPr>
      </w:pPr>
      <w:proofErr w:type="gramStart"/>
      <w:r w:rsidRPr="00451809">
        <w:rPr>
          <w:rFonts w:hint="eastAsia"/>
          <w:sz w:val="24"/>
          <w:szCs w:val="24"/>
        </w:rPr>
        <w:t>《</w:t>
      </w:r>
      <w:proofErr w:type="gramEnd"/>
      <w:r w:rsidRPr="00451809">
        <w:rPr>
          <w:rFonts w:hint="eastAsia"/>
          <w:sz w:val="24"/>
          <w:szCs w:val="24"/>
        </w:rPr>
        <w:t>发展众创空间推进大众创新创业实施方案（</w:t>
      </w:r>
      <w:r w:rsidRPr="00451809">
        <w:rPr>
          <w:rFonts w:hint="eastAsia"/>
          <w:sz w:val="24"/>
          <w:szCs w:val="24"/>
        </w:rPr>
        <w:t>2015-2020</w:t>
      </w:r>
      <w:r w:rsidRPr="00451809">
        <w:rPr>
          <w:rFonts w:hint="eastAsia"/>
          <w:sz w:val="24"/>
          <w:szCs w:val="24"/>
        </w:rPr>
        <w:t>年）</w:t>
      </w:r>
      <w:r w:rsidRPr="00451809">
        <w:rPr>
          <w:rFonts w:hint="eastAsia"/>
          <w:sz w:val="24"/>
          <w:szCs w:val="24"/>
        </w:rPr>
        <w:t>,</w:t>
      </w:r>
      <w:r w:rsidRPr="00451809">
        <w:rPr>
          <w:rFonts w:hint="eastAsia"/>
          <w:sz w:val="24"/>
          <w:szCs w:val="24"/>
        </w:rPr>
        <w:t>苏办发</w:t>
      </w:r>
      <w:r w:rsidRPr="00451809">
        <w:rPr>
          <w:rFonts w:hint="eastAsia"/>
          <w:sz w:val="24"/>
          <w:szCs w:val="24"/>
        </w:rPr>
        <w:t>[2015]34</w:t>
      </w:r>
      <w:r w:rsidRPr="00451809">
        <w:rPr>
          <w:rFonts w:hint="eastAsia"/>
          <w:sz w:val="24"/>
          <w:szCs w:val="24"/>
        </w:rPr>
        <w:t>号</w:t>
      </w:r>
    </w:p>
    <w:p w:rsidR="00416055" w:rsidRPr="00416055" w:rsidRDefault="00416055" w:rsidP="00416055">
      <w:pPr>
        <w:spacing w:line="400" w:lineRule="exact"/>
        <w:rPr>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7</w:t>
      </w:r>
      <w:r w:rsidRPr="005B1D24">
        <w:rPr>
          <w:rFonts w:hint="eastAsia"/>
          <w:b/>
          <w:color w:val="FF0000"/>
          <w:sz w:val="24"/>
          <w:szCs w:val="24"/>
        </w:rPr>
        <w:t>页</w:t>
      </w:r>
    </w:p>
    <w:p w:rsidR="00B20CBA" w:rsidRPr="00B20CBA" w:rsidRDefault="00B20CBA" w:rsidP="00B20CBA">
      <w:pPr>
        <w:spacing w:line="400" w:lineRule="exact"/>
        <w:rPr>
          <w:sz w:val="24"/>
          <w:szCs w:val="24"/>
        </w:rPr>
      </w:pPr>
      <w:r w:rsidRPr="00B20CBA">
        <w:rPr>
          <w:rFonts w:hint="eastAsia"/>
          <w:sz w:val="24"/>
          <w:szCs w:val="24"/>
        </w:rPr>
        <w:t>国内外研究现状</w:t>
      </w:r>
    </w:p>
    <w:p w:rsidR="00B20CBA" w:rsidRPr="00B20CBA" w:rsidRDefault="00B20CBA" w:rsidP="00B20CBA">
      <w:pPr>
        <w:spacing w:line="400" w:lineRule="exact"/>
        <w:rPr>
          <w:sz w:val="24"/>
          <w:szCs w:val="24"/>
        </w:rPr>
      </w:pPr>
      <w:r w:rsidRPr="00B20CBA">
        <w:rPr>
          <w:rFonts w:hint="eastAsia"/>
          <w:sz w:val="24"/>
          <w:szCs w:val="24"/>
        </w:rPr>
        <w:t xml:space="preserve">   (1)</w:t>
      </w:r>
      <w:r w:rsidRPr="00B20CBA">
        <w:rPr>
          <w:rFonts w:hint="eastAsia"/>
          <w:sz w:val="24"/>
          <w:szCs w:val="24"/>
        </w:rPr>
        <w:t>国外相关研究</w:t>
      </w:r>
    </w:p>
    <w:p w:rsidR="00B20CBA" w:rsidRPr="00B20CBA" w:rsidRDefault="00B20CBA" w:rsidP="00B20CBA">
      <w:pPr>
        <w:spacing w:line="400" w:lineRule="exact"/>
        <w:rPr>
          <w:sz w:val="24"/>
          <w:szCs w:val="24"/>
        </w:rPr>
      </w:pPr>
      <w:r w:rsidRPr="00B20CBA">
        <w:rPr>
          <w:rFonts w:hint="eastAsia"/>
          <w:sz w:val="24"/>
          <w:szCs w:val="24"/>
        </w:rPr>
        <w:t xml:space="preserve">   </w:t>
      </w:r>
      <w:r w:rsidRPr="00B20CBA">
        <w:rPr>
          <w:rFonts w:hint="eastAsia"/>
          <w:sz w:val="24"/>
          <w:szCs w:val="24"/>
        </w:rPr>
        <w:t>二战后，美国一跃成为世界上政治经济军事最强的国家，世界形成了以美苏两大阵营对立的两极格局。</w:t>
      </w:r>
      <w:r w:rsidRPr="00B20CBA">
        <w:rPr>
          <w:rFonts w:hint="eastAsia"/>
          <w:sz w:val="24"/>
          <w:szCs w:val="24"/>
        </w:rPr>
        <w:t>1958</w:t>
      </w:r>
      <w:r w:rsidRPr="00B20CBA">
        <w:rPr>
          <w:rFonts w:hint="eastAsia"/>
          <w:sz w:val="24"/>
          <w:szCs w:val="24"/>
        </w:rPr>
        <w:t>年，为适应国防科技竞争的需要，美国颁布《国防教育法》明确提出了创新教育的相关要求。美国哈佛大学、麻省理工学院等高校成立专门的研究机构相继开展创新教育研究和实验。哈佛大学托尼•瓦格纳提出了培养创新者内驱力和创新文化的对策。麻省理工学院围绕知识、想象力、态度、资源、环境、文化等六要素之间相互作用关系，系统阐述了提高创意思维的工具和方法。美国的“领头羊”作用引起西方其他各国纷纷把目光聚焦于学生创造潜力开发上。</w:t>
      </w:r>
    </w:p>
    <w:p w:rsidR="00B20CBA" w:rsidRPr="00B20CBA" w:rsidRDefault="00B20CBA" w:rsidP="00B20CBA">
      <w:pPr>
        <w:spacing w:line="400" w:lineRule="exact"/>
        <w:rPr>
          <w:sz w:val="24"/>
          <w:szCs w:val="24"/>
        </w:rPr>
      </w:pPr>
      <w:r w:rsidRPr="00B20CBA">
        <w:rPr>
          <w:rFonts w:hint="eastAsia"/>
          <w:sz w:val="24"/>
          <w:szCs w:val="24"/>
        </w:rPr>
        <w:t>1998</w:t>
      </w:r>
      <w:r w:rsidRPr="00B20CBA">
        <w:rPr>
          <w:rFonts w:hint="eastAsia"/>
          <w:sz w:val="24"/>
          <w:szCs w:val="24"/>
        </w:rPr>
        <w:t>年，联合国教科文组织首次提出“</w:t>
      </w:r>
      <w:r w:rsidRPr="00B20CBA">
        <w:rPr>
          <w:rFonts w:hint="eastAsia"/>
          <w:sz w:val="24"/>
          <w:szCs w:val="24"/>
        </w:rPr>
        <w:t>Enterprise Education</w:t>
      </w:r>
      <w:r w:rsidRPr="00B20CBA">
        <w:rPr>
          <w:rFonts w:hint="eastAsia"/>
          <w:sz w:val="24"/>
          <w:szCs w:val="24"/>
        </w:rPr>
        <w:t>”的概念，即创业教育，并把创业教育的概念进行了界定和宣传，创业教育的理念在全球范围内得到普遍认同。</w:t>
      </w:r>
      <w:proofErr w:type="gramStart"/>
      <w:r w:rsidRPr="00B20CBA">
        <w:rPr>
          <w:rFonts w:hint="eastAsia"/>
          <w:sz w:val="24"/>
          <w:szCs w:val="24"/>
        </w:rPr>
        <w:t>百森商学院</w:t>
      </w:r>
      <w:proofErr w:type="gramEnd"/>
      <w:r w:rsidRPr="00B20CBA">
        <w:rPr>
          <w:rFonts w:hint="eastAsia"/>
          <w:sz w:val="24"/>
          <w:szCs w:val="24"/>
        </w:rPr>
        <w:t>以“问题中心论”为教学方式，设定“创业遗传代码”、“强化意识”为主要指导思想，建立了一个包括校长在内的强大的创业教育师资团队，并根据</w:t>
      </w:r>
      <w:proofErr w:type="gramStart"/>
      <w:r w:rsidRPr="00B20CBA">
        <w:rPr>
          <w:rFonts w:hint="eastAsia"/>
          <w:sz w:val="24"/>
          <w:szCs w:val="24"/>
        </w:rPr>
        <w:t>不</w:t>
      </w:r>
      <w:proofErr w:type="gramEnd"/>
      <w:r w:rsidRPr="00B20CBA">
        <w:rPr>
          <w:rFonts w:hint="eastAsia"/>
          <w:sz w:val="24"/>
          <w:szCs w:val="24"/>
        </w:rPr>
        <w:t>同年级学生的创业需求和认识设计了一个符合学生认知的课程深受世界各国好评。斯坦福大学则十分重视实践应用和基础科研之间的相互转换，提出“产学研一体化”的创业教育模式，结合个人能力、专业特长以及相处的社会环境从创业者的角度来规划整个创业系统流程。</w:t>
      </w:r>
    </w:p>
    <w:p w:rsidR="00B20CBA" w:rsidRPr="00B20CBA" w:rsidRDefault="00B20CBA" w:rsidP="00B20CBA">
      <w:pPr>
        <w:spacing w:line="400" w:lineRule="exact"/>
        <w:rPr>
          <w:sz w:val="24"/>
          <w:szCs w:val="24"/>
        </w:rPr>
      </w:pPr>
      <w:r w:rsidRPr="00B20CBA">
        <w:rPr>
          <w:rFonts w:hint="eastAsia"/>
          <w:sz w:val="24"/>
          <w:szCs w:val="24"/>
        </w:rPr>
        <w:t>欧洲的创新创业教育有别于美国，如果说美国的创新创业教育是市场主导的话，</w:t>
      </w:r>
      <w:r w:rsidRPr="00B20CBA">
        <w:rPr>
          <w:rFonts w:hint="eastAsia"/>
          <w:sz w:val="24"/>
          <w:szCs w:val="24"/>
        </w:rPr>
        <w:lastRenderedPageBreak/>
        <w:t>欧洲则是政府行为占很大比例。欧盟委员会于</w:t>
      </w:r>
      <w:r w:rsidRPr="00B20CBA">
        <w:rPr>
          <w:rFonts w:hint="eastAsia"/>
          <w:sz w:val="24"/>
          <w:szCs w:val="24"/>
        </w:rPr>
        <w:t>2006</w:t>
      </w:r>
      <w:r w:rsidRPr="00B20CBA">
        <w:rPr>
          <w:rFonts w:hint="eastAsia"/>
          <w:sz w:val="24"/>
          <w:szCs w:val="24"/>
        </w:rPr>
        <w:t>年进一步发布的报告中将创新创业教育与培育欧洲独特的创业文化联系在一起。德国综合创新能力位居世界第三，欧洲第一。他以高校为启动载体，建立了创新创业生态体系，并得到多级政府部门的支持与有效引导，中央和地方政策型银行融资资助，以及其本身创新创业社会组织类型发达、体系综合和基础扎实，确保了创新创业有效运行。</w:t>
      </w:r>
    </w:p>
    <w:p w:rsidR="00B20CBA" w:rsidRPr="00B20CBA" w:rsidRDefault="00B20CBA" w:rsidP="00B20CBA">
      <w:pPr>
        <w:spacing w:line="400" w:lineRule="exact"/>
        <w:rPr>
          <w:sz w:val="24"/>
          <w:szCs w:val="24"/>
        </w:rPr>
      </w:pPr>
      <w:r w:rsidRPr="00B20CBA">
        <w:rPr>
          <w:rFonts w:hint="eastAsia"/>
          <w:sz w:val="24"/>
          <w:szCs w:val="24"/>
        </w:rPr>
        <w:t>在亚洲日韩位居全球创新竞争前列。韩国政府于</w:t>
      </w:r>
      <w:r w:rsidRPr="00B20CBA">
        <w:rPr>
          <w:rFonts w:hint="eastAsia"/>
          <w:sz w:val="24"/>
          <w:szCs w:val="24"/>
        </w:rPr>
        <w:t>1995</w:t>
      </w:r>
      <w:r w:rsidRPr="00B20CBA">
        <w:rPr>
          <w:rFonts w:hint="eastAsia"/>
          <w:sz w:val="24"/>
          <w:szCs w:val="24"/>
        </w:rPr>
        <w:t>年在教育改革方案中提出创新教育，指出大学教育必须由传播现有知识和外来知识向科技、文化创造的方向转移。</w:t>
      </w:r>
      <w:r w:rsidRPr="00B20CBA">
        <w:rPr>
          <w:rFonts w:hint="eastAsia"/>
          <w:sz w:val="24"/>
          <w:szCs w:val="24"/>
        </w:rPr>
        <w:t>2009</w:t>
      </w:r>
      <w:r w:rsidRPr="00B20CBA">
        <w:rPr>
          <w:rFonts w:hint="eastAsia"/>
          <w:sz w:val="24"/>
          <w:szCs w:val="24"/>
        </w:rPr>
        <w:t>年韩国政府发布并启动实施《新增长动力规划及发展战略》，</w:t>
      </w:r>
      <w:r w:rsidRPr="00B20CBA">
        <w:rPr>
          <w:rFonts w:hint="eastAsia"/>
          <w:sz w:val="24"/>
          <w:szCs w:val="24"/>
        </w:rPr>
        <w:t>2013</w:t>
      </w:r>
      <w:r w:rsidRPr="00B20CBA">
        <w:rPr>
          <w:rFonts w:hint="eastAsia"/>
          <w:sz w:val="24"/>
          <w:szCs w:val="24"/>
        </w:rPr>
        <w:t>年又提出了“创造经济”的创新战略发展思路。日本则于</w:t>
      </w:r>
      <w:r w:rsidRPr="00B20CBA">
        <w:rPr>
          <w:rFonts w:hint="eastAsia"/>
          <w:sz w:val="24"/>
          <w:szCs w:val="24"/>
        </w:rPr>
        <w:t>1996</w:t>
      </w:r>
      <w:r w:rsidRPr="00B20CBA">
        <w:rPr>
          <w:rFonts w:hint="eastAsia"/>
          <w:sz w:val="24"/>
          <w:szCs w:val="24"/>
        </w:rPr>
        <w:t>年提出了《培养具有创造精神的人才》的教育方向，</w:t>
      </w:r>
      <w:r w:rsidRPr="00B20CBA">
        <w:rPr>
          <w:rFonts w:hint="eastAsia"/>
          <w:sz w:val="24"/>
          <w:szCs w:val="24"/>
        </w:rPr>
        <w:t>2007</w:t>
      </w:r>
      <w:r w:rsidRPr="00B20CBA">
        <w:rPr>
          <w:rFonts w:hint="eastAsia"/>
          <w:sz w:val="24"/>
          <w:szCs w:val="24"/>
        </w:rPr>
        <w:t>年出台《日本创新战略</w:t>
      </w:r>
      <w:r w:rsidRPr="00B20CBA">
        <w:rPr>
          <w:rFonts w:hint="eastAsia"/>
          <w:sz w:val="24"/>
          <w:szCs w:val="24"/>
        </w:rPr>
        <w:t>2025</w:t>
      </w:r>
      <w:r w:rsidRPr="00B20CBA">
        <w:rPr>
          <w:rFonts w:hint="eastAsia"/>
          <w:sz w:val="24"/>
          <w:szCs w:val="24"/>
        </w:rPr>
        <w:t>》，</w:t>
      </w:r>
      <w:r w:rsidRPr="00B20CBA">
        <w:rPr>
          <w:rFonts w:hint="eastAsia"/>
          <w:sz w:val="24"/>
          <w:szCs w:val="24"/>
        </w:rPr>
        <w:t>2010</w:t>
      </w:r>
      <w:r w:rsidRPr="00B20CBA">
        <w:rPr>
          <w:rFonts w:hint="eastAsia"/>
          <w:sz w:val="24"/>
          <w:szCs w:val="24"/>
        </w:rPr>
        <w:t>年出台《未来十年经济增长战略》，</w:t>
      </w:r>
      <w:r w:rsidRPr="00B20CBA">
        <w:rPr>
          <w:rFonts w:hint="eastAsia"/>
          <w:sz w:val="24"/>
          <w:szCs w:val="24"/>
        </w:rPr>
        <w:t>2011</w:t>
      </w:r>
      <w:r w:rsidRPr="00B20CBA">
        <w:rPr>
          <w:rFonts w:hint="eastAsia"/>
          <w:sz w:val="24"/>
          <w:szCs w:val="24"/>
        </w:rPr>
        <w:t>年提出要成立科技创新战略。</w:t>
      </w:r>
    </w:p>
    <w:p w:rsidR="00B20CBA" w:rsidRPr="00B20CBA" w:rsidRDefault="00B20CBA" w:rsidP="00416055">
      <w:pPr>
        <w:spacing w:line="400" w:lineRule="exact"/>
        <w:ind w:firstLineChars="200" w:firstLine="480"/>
        <w:rPr>
          <w:sz w:val="24"/>
          <w:szCs w:val="24"/>
        </w:rPr>
      </w:pPr>
      <w:r w:rsidRPr="00B20CBA">
        <w:rPr>
          <w:rFonts w:hint="eastAsia"/>
          <w:sz w:val="24"/>
          <w:szCs w:val="24"/>
        </w:rPr>
        <w:t>(2)</w:t>
      </w:r>
      <w:r w:rsidRPr="00B20CBA">
        <w:rPr>
          <w:rFonts w:hint="eastAsia"/>
          <w:sz w:val="24"/>
          <w:szCs w:val="24"/>
        </w:rPr>
        <w:t>国内相关研究</w:t>
      </w:r>
    </w:p>
    <w:p w:rsidR="00B20CBA" w:rsidRPr="00B20CBA" w:rsidRDefault="00B20CBA" w:rsidP="00B20CBA">
      <w:pPr>
        <w:spacing w:line="400" w:lineRule="exact"/>
        <w:rPr>
          <w:sz w:val="24"/>
          <w:szCs w:val="24"/>
        </w:rPr>
      </w:pPr>
      <w:r w:rsidRPr="00B20CBA">
        <w:rPr>
          <w:rFonts w:hint="eastAsia"/>
          <w:sz w:val="24"/>
          <w:szCs w:val="24"/>
        </w:rPr>
        <w:t xml:space="preserve">    </w:t>
      </w:r>
      <w:r w:rsidRPr="00B20CBA">
        <w:rPr>
          <w:rFonts w:hint="eastAsia"/>
          <w:sz w:val="24"/>
          <w:szCs w:val="24"/>
        </w:rPr>
        <w:t>我国创新教育的研究要晚于西方国家。</w:t>
      </w:r>
      <w:r w:rsidRPr="00B20CBA">
        <w:rPr>
          <w:rFonts w:hint="eastAsia"/>
          <w:sz w:val="24"/>
          <w:szCs w:val="24"/>
        </w:rPr>
        <w:t>20</w:t>
      </w:r>
      <w:r w:rsidRPr="00B20CBA">
        <w:rPr>
          <w:rFonts w:hint="eastAsia"/>
          <w:sz w:val="24"/>
          <w:szCs w:val="24"/>
        </w:rPr>
        <w:t>世纪</w:t>
      </w:r>
      <w:r w:rsidRPr="00B20CBA">
        <w:rPr>
          <w:rFonts w:hint="eastAsia"/>
          <w:sz w:val="24"/>
          <w:szCs w:val="24"/>
        </w:rPr>
        <w:t>40</w:t>
      </w:r>
      <w:r w:rsidRPr="00B20CBA">
        <w:rPr>
          <w:rFonts w:hint="eastAsia"/>
          <w:sz w:val="24"/>
          <w:szCs w:val="24"/>
        </w:rPr>
        <w:t>年代，著名教育学家陶行知发表《创造宣言》，主张以激发人的创造性作为现代教育办学的目的。创新教育在我国萌芽。</w:t>
      </w:r>
      <w:r w:rsidRPr="00B20CBA">
        <w:rPr>
          <w:rFonts w:hint="eastAsia"/>
          <w:sz w:val="24"/>
          <w:szCs w:val="24"/>
        </w:rPr>
        <w:t>1995</w:t>
      </w:r>
      <w:r w:rsidRPr="00B20CBA">
        <w:rPr>
          <w:rFonts w:hint="eastAsia"/>
          <w:sz w:val="24"/>
          <w:szCs w:val="24"/>
        </w:rPr>
        <w:t>年胡锦涛在全国科学技术大会上提出科教兴国战略，并指出创新是一个民族进步的灵魂，是国家兴旺发达的不竭动力，自此，学术界掀起了创新教育研究的序幕。</w:t>
      </w:r>
      <w:r w:rsidRPr="00B20CBA">
        <w:rPr>
          <w:rFonts w:hint="eastAsia"/>
          <w:sz w:val="24"/>
          <w:szCs w:val="24"/>
        </w:rPr>
        <w:t>1998</w:t>
      </w:r>
      <w:r w:rsidRPr="00B20CBA">
        <w:rPr>
          <w:rFonts w:hint="eastAsia"/>
          <w:sz w:val="24"/>
          <w:szCs w:val="24"/>
        </w:rPr>
        <w:t>年</w:t>
      </w:r>
      <w:r w:rsidRPr="00B20CBA">
        <w:rPr>
          <w:rFonts w:hint="eastAsia"/>
          <w:sz w:val="24"/>
          <w:szCs w:val="24"/>
        </w:rPr>
        <w:t>12</w:t>
      </w:r>
      <w:r w:rsidRPr="00B20CBA">
        <w:rPr>
          <w:rFonts w:hint="eastAsia"/>
          <w:sz w:val="24"/>
          <w:szCs w:val="24"/>
        </w:rPr>
        <w:t>月</w:t>
      </w:r>
      <w:r w:rsidRPr="00B20CBA">
        <w:rPr>
          <w:rFonts w:hint="eastAsia"/>
          <w:sz w:val="24"/>
          <w:szCs w:val="24"/>
        </w:rPr>
        <w:t>24</w:t>
      </w:r>
      <w:r w:rsidRPr="00B20CBA">
        <w:rPr>
          <w:rFonts w:hint="eastAsia"/>
          <w:sz w:val="24"/>
          <w:szCs w:val="24"/>
        </w:rPr>
        <w:t>日，我国在《面向</w:t>
      </w:r>
      <w:r w:rsidRPr="00B20CBA">
        <w:rPr>
          <w:rFonts w:hint="eastAsia"/>
          <w:sz w:val="24"/>
          <w:szCs w:val="24"/>
        </w:rPr>
        <w:t>21</w:t>
      </w:r>
      <w:r w:rsidRPr="00B20CBA">
        <w:rPr>
          <w:rFonts w:hint="eastAsia"/>
          <w:sz w:val="24"/>
          <w:szCs w:val="24"/>
        </w:rPr>
        <w:t>世纪教育振兴行动计划》中提出加强对教师和学生的创业教育。毛家瑞、彭钢、陈敬朴宰实证研究的基础上对创业教育的内涵做出科学界定，他们认为，创业教育是以开发青少年创业能力为核心的，以提高青少年作为未来创业者整体素质为内容的，以培养具有开创性的社会主义建设者为目标的教育。</w:t>
      </w:r>
      <w:r w:rsidRPr="00B20CBA">
        <w:rPr>
          <w:rFonts w:hint="eastAsia"/>
          <w:sz w:val="24"/>
          <w:szCs w:val="24"/>
        </w:rPr>
        <w:t>1999</w:t>
      </w:r>
      <w:r w:rsidRPr="00B20CBA">
        <w:rPr>
          <w:rFonts w:hint="eastAsia"/>
          <w:sz w:val="24"/>
          <w:szCs w:val="24"/>
        </w:rPr>
        <w:t>年后，受就业压力影响，国内学者认为创业教育是否应该是“培养学生从事商业活动的综合能力的教育，使学生从单纯的谋职者变成职业岗位的创造者”。也有的学者认为，创业教育分为广义和狭义，广义的创业是创业素质教育，狭义的创业教育即为创办企业所进行的教育活动。</w:t>
      </w:r>
    </w:p>
    <w:p w:rsidR="00B20CBA" w:rsidRPr="00B20CBA" w:rsidRDefault="00B20CBA" w:rsidP="00B20CBA">
      <w:pPr>
        <w:spacing w:line="400" w:lineRule="exact"/>
        <w:rPr>
          <w:sz w:val="24"/>
          <w:szCs w:val="24"/>
        </w:rPr>
      </w:pPr>
      <w:r w:rsidRPr="00B20CBA">
        <w:rPr>
          <w:rFonts w:hint="eastAsia"/>
          <w:sz w:val="24"/>
          <w:szCs w:val="24"/>
        </w:rPr>
        <w:t>2010</w:t>
      </w:r>
      <w:r w:rsidRPr="00B20CBA">
        <w:rPr>
          <w:rFonts w:hint="eastAsia"/>
          <w:sz w:val="24"/>
          <w:szCs w:val="24"/>
        </w:rPr>
        <w:t>年教育部下发了《关于大力推进高等学校创新创业教育和大学生自主创业工作的意见》，明确提出要创新创业教育理念，把“以培养学生创新精神、创业意识和创业能力为核心”的价值定位，标志着创新教育、创业教育走向新的发展阶段。概括的说，当前的创新创业教育主要表现为三个方面：</w:t>
      </w:r>
    </w:p>
    <w:p w:rsidR="00B20CBA" w:rsidRPr="00B20CBA" w:rsidRDefault="00B20CBA" w:rsidP="00B20CBA">
      <w:pPr>
        <w:spacing w:line="400" w:lineRule="exact"/>
        <w:rPr>
          <w:sz w:val="24"/>
          <w:szCs w:val="24"/>
        </w:rPr>
      </w:pPr>
      <w:r w:rsidRPr="00B20CBA">
        <w:rPr>
          <w:rFonts w:hint="eastAsia"/>
          <w:sz w:val="24"/>
          <w:szCs w:val="24"/>
        </w:rPr>
        <w:t>①有关大学生创新创业教育的基础理论研究。主要涉及内涵、目标、内容、机制体系建构等方面。关于创新教育的概念，改变原有的创新创业教育以理论教育为主的现状，突破传统课程模式，以理论和时间相结合的教学模式，突出素质实践的重要性，培养符合未来社会发展的人才是目前学术界较为认同的观点。关于创新创业的目标，曹胜利、雷家骑在《中国大学生创新创业教育发展报告》中指出</w:t>
      </w:r>
      <w:r w:rsidRPr="00B20CBA">
        <w:rPr>
          <w:rFonts w:hint="eastAsia"/>
          <w:sz w:val="24"/>
          <w:szCs w:val="24"/>
        </w:rPr>
        <w:lastRenderedPageBreak/>
        <w:t>培养具有事业心和开创能力并终身学习的大学生是大学生创新创业教育的重要目标。东北师范大学思想政治教育研究中心</w:t>
      </w:r>
      <w:proofErr w:type="gramStart"/>
      <w:r w:rsidRPr="00B20CBA">
        <w:rPr>
          <w:rFonts w:hint="eastAsia"/>
          <w:sz w:val="24"/>
          <w:szCs w:val="24"/>
        </w:rPr>
        <w:t>李亚员则</w:t>
      </w:r>
      <w:proofErr w:type="gramEnd"/>
      <w:r w:rsidRPr="00B20CBA">
        <w:rPr>
          <w:rFonts w:hint="eastAsia"/>
          <w:sz w:val="24"/>
          <w:szCs w:val="24"/>
        </w:rPr>
        <w:t>认为，创新创业教育的目标主要包括创新创业意识养成（基本目标）、创新创业知识内化（核心目标）、创新创业经验生成（根本目标）三个层次。关于创新创业教育的内容同济大学党委书记周祖翼认为，创新创业教育应该在专业教育基础上，以转变教育思想，更新教育观念为先导，以提升学生的社会责任感，创新精神，创业意识和创业能力为核心，以改革人才培养模式和课程体系为重点，大力推进高等学校创新创业教育工作，不断提高人才培养质量。关于创新创业体系建构研究，武汉理工大学童晓玲认为创新创业教育体系应该冲破传统创业教育纯科学研究，设计一个内外联动，集新科技、新科创、新体制、新管理和新人文思想于一体，从创新创业教育到创新创业服务到创新创业扶持的层次性、系统性、完整性的科学体系。</w:t>
      </w:r>
    </w:p>
    <w:p w:rsidR="00B20CBA" w:rsidRPr="00B20CBA" w:rsidRDefault="00B20CBA" w:rsidP="00B20CBA">
      <w:pPr>
        <w:spacing w:line="400" w:lineRule="exact"/>
        <w:rPr>
          <w:sz w:val="24"/>
          <w:szCs w:val="24"/>
        </w:rPr>
      </w:pPr>
      <w:r w:rsidRPr="00B20CBA">
        <w:rPr>
          <w:rFonts w:hint="eastAsia"/>
          <w:sz w:val="24"/>
          <w:szCs w:val="24"/>
        </w:rPr>
        <w:t>②有关创新创业教育的实证研究。国内学界对创新创业的实证研究主要集中在创新创业项目平台建设，现状调查研究，实践途径探索等方面。创新创业项目平台建设，李占平、王宪明等创新的提出打造全国大学生</w:t>
      </w:r>
      <w:proofErr w:type="gramStart"/>
      <w:r w:rsidRPr="00B20CBA">
        <w:rPr>
          <w:rFonts w:hint="eastAsia"/>
          <w:sz w:val="24"/>
          <w:szCs w:val="24"/>
        </w:rPr>
        <w:t>云创造</w:t>
      </w:r>
      <w:proofErr w:type="gramEnd"/>
      <w:r w:rsidRPr="00B20CBA">
        <w:rPr>
          <w:rFonts w:hint="eastAsia"/>
          <w:sz w:val="24"/>
          <w:szCs w:val="24"/>
        </w:rPr>
        <w:t>平台，借助平台整合知名企业、指导教师、各高校创业团队，为学生创新创业提供新平台。关于创新创业现状调查研究方面，周曼等对南昌大学、华东交通大学等五所高校进行了创新创业教育与就业质量的调研，得知创新教育对学生高质量升学就业影响最大，创业教育对学生高质量求职就业帮助最大。创新创业实践途径的研究方面，周勇、梁玲玲提出实现大学生创新创业教育途径包括兴趣导向与实用导向教育、完善创新教育课程体系，着重进行师资队伍建设三个方面。管震认为，开展多样化创业实践活动、转变新的就业管理模式、建立创新指导团队是提升创新创业素养的路径选择。</w:t>
      </w:r>
    </w:p>
    <w:p w:rsidR="00B20CBA" w:rsidRDefault="00B20CBA" w:rsidP="00B20CBA">
      <w:pPr>
        <w:spacing w:line="400" w:lineRule="exact"/>
        <w:rPr>
          <w:sz w:val="24"/>
          <w:szCs w:val="24"/>
        </w:rPr>
      </w:pPr>
      <w:r w:rsidRPr="00B20CBA">
        <w:rPr>
          <w:rFonts w:hint="eastAsia"/>
          <w:sz w:val="24"/>
          <w:szCs w:val="24"/>
        </w:rPr>
        <w:t>③有关创新创业教育的比较研究。国内学者大多将美国的创新创业教育与我国相比较。</w:t>
      </w:r>
    </w:p>
    <w:p w:rsidR="00416055" w:rsidRPr="00416055" w:rsidRDefault="00416055" w:rsidP="00416055">
      <w:pPr>
        <w:spacing w:line="400" w:lineRule="exact"/>
        <w:ind w:firstLine="564"/>
        <w:rPr>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9</w:t>
      </w:r>
      <w:r w:rsidRPr="005B1D24">
        <w:rPr>
          <w:rFonts w:hint="eastAsia"/>
          <w:b/>
          <w:color w:val="FF0000"/>
          <w:sz w:val="24"/>
          <w:szCs w:val="24"/>
        </w:rPr>
        <w:t>页</w:t>
      </w:r>
    </w:p>
    <w:p w:rsidR="00451809" w:rsidRPr="00451809" w:rsidRDefault="00451809" w:rsidP="00451809">
      <w:pPr>
        <w:spacing w:line="400" w:lineRule="exact"/>
        <w:rPr>
          <w:b/>
          <w:sz w:val="24"/>
          <w:szCs w:val="24"/>
        </w:rPr>
      </w:pPr>
      <w:r w:rsidRPr="00451809">
        <w:rPr>
          <w:rFonts w:hint="eastAsia"/>
          <w:b/>
          <w:sz w:val="24"/>
          <w:szCs w:val="24"/>
        </w:rPr>
        <w:t>二、核心概念</w:t>
      </w:r>
    </w:p>
    <w:p w:rsidR="00451809" w:rsidRPr="00451809" w:rsidRDefault="00451809" w:rsidP="00451809">
      <w:pPr>
        <w:spacing w:line="400" w:lineRule="exact"/>
        <w:ind w:firstLineChars="200" w:firstLine="480"/>
        <w:rPr>
          <w:sz w:val="24"/>
          <w:szCs w:val="24"/>
        </w:rPr>
      </w:pPr>
      <w:r w:rsidRPr="00451809">
        <w:rPr>
          <w:rFonts w:hint="eastAsia"/>
          <w:sz w:val="24"/>
          <w:szCs w:val="24"/>
        </w:rPr>
        <w:t>1.</w:t>
      </w:r>
      <w:r w:rsidRPr="00451809">
        <w:rPr>
          <w:rFonts w:hint="eastAsia"/>
          <w:sz w:val="24"/>
          <w:szCs w:val="24"/>
        </w:rPr>
        <w:t>创新创业能力</w:t>
      </w:r>
    </w:p>
    <w:p w:rsidR="00451809" w:rsidRPr="00451809" w:rsidRDefault="00451809" w:rsidP="00451809">
      <w:pPr>
        <w:spacing w:line="400" w:lineRule="exact"/>
        <w:ind w:firstLineChars="200" w:firstLine="480"/>
        <w:rPr>
          <w:sz w:val="24"/>
          <w:szCs w:val="24"/>
        </w:rPr>
      </w:pPr>
      <w:r w:rsidRPr="00451809">
        <w:rPr>
          <w:rFonts w:hint="eastAsia"/>
          <w:sz w:val="24"/>
          <w:szCs w:val="24"/>
        </w:rPr>
        <w:t>创新创业是指基于技术创新、产品创新、品牌创新、服务创新、商业模式创新、管理创新、组织创新、市场创新、渠道创新等方面的某一点或几点创新而进行的创业活动。创新是一种变换思维、改进方法、增添新元素、创造新事物的概念化过程，是人类进取精神的具体呈现，也是一个民族得以进步并不断推动社会发展的不竭动力。相比于创新，创业是指人们通过自己的努力来整合、优化自我资源而创造出更大的经济效益或社会价值的行为。因此创业更多的体现在经济领域，是一个人发现商机、运用商机并通过实际行为进行具体运作、获得实际利益</w:t>
      </w:r>
      <w:r w:rsidRPr="00451809">
        <w:rPr>
          <w:rFonts w:hint="eastAsia"/>
          <w:sz w:val="24"/>
          <w:szCs w:val="24"/>
        </w:rPr>
        <w:lastRenderedPageBreak/>
        <w:t>的过程。因此创新是创业的基础与前提，创业是创新的行动与结果。创新是创新创业的特质，创业是创新创业的目标。</w:t>
      </w:r>
    </w:p>
    <w:p w:rsidR="00451809" w:rsidRPr="00451809" w:rsidRDefault="00451809" w:rsidP="00451809">
      <w:pPr>
        <w:spacing w:line="400" w:lineRule="exact"/>
        <w:ind w:firstLineChars="200" w:firstLine="480"/>
        <w:rPr>
          <w:sz w:val="24"/>
          <w:szCs w:val="24"/>
        </w:rPr>
      </w:pPr>
      <w:r w:rsidRPr="00451809">
        <w:rPr>
          <w:rFonts w:hint="eastAsia"/>
          <w:sz w:val="24"/>
          <w:szCs w:val="24"/>
        </w:rPr>
        <w:t>创新能力是指运用知识和理论完成创新过程、产生创新成果的综合能力。创新能力的表现形式是发明和发现</w:t>
      </w:r>
      <w:r w:rsidRPr="00451809">
        <w:rPr>
          <w:rFonts w:hint="eastAsia"/>
          <w:sz w:val="24"/>
          <w:szCs w:val="24"/>
        </w:rPr>
        <w:t>,</w:t>
      </w:r>
      <w:r w:rsidRPr="00451809">
        <w:rPr>
          <w:rFonts w:hint="eastAsia"/>
          <w:sz w:val="24"/>
          <w:szCs w:val="24"/>
        </w:rPr>
        <w:t>是人类创造性的外化。创新能力包含着创造性思维能力和创造性实践能力</w:t>
      </w:r>
      <w:r w:rsidRPr="00451809">
        <w:rPr>
          <w:rFonts w:hint="eastAsia"/>
          <w:sz w:val="24"/>
          <w:szCs w:val="24"/>
        </w:rPr>
        <w:t>,</w:t>
      </w:r>
      <w:r w:rsidRPr="00451809">
        <w:rPr>
          <w:rFonts w:hint="eastAsia"/>
          <w:sz w:val="24"/>
          <w:szCs w:val="24"/>
        </w:rPr>
        <w:t>主要包括四个方面的内容</w:t>
      </w:r>
      <w:r w:rsidRPr="00451809">
        <w:rPr>
          <w:rFonts w:hint="eastAsia"/>
          <w:sz w:val="24"/>
          <w:szCs w:val="24"/>
        </w:rPr>
        <w:t>:</w:t>
      </w:r>
      <w:r w:rsidRPr="00451809">
        <w:rPr>
          <w:rFonts w:hint="eastAsia"/>
          <w:sz w:val="24"/>
          <w:szCs w:val="24"/>
        </w:rPr>
        <w:t>创新意识、创新思维、创新技能和创新人格。</w:t>
      </w:r>
    </w:p>
    <w:p w:rsidR="00451809" w:rsidRPr="00451809" w:rsidRDefault="00451809" w:rsidP="00451809">
      <w:pPr>
        <w:spacing w:line="400" w:lineRule="exact"/>
        <w:ind w:firstLineChars="200" w:firstLine="480"/>
        <w:rPr>
          <w:sz w:val="24"/>
          <w:szCs w:val="24"/>
        </w:rPr>
      </w:pPr>
      <w:r w:rsidRPr="00451809">
        <w:rPr>
          <w:rFonts w:hint="eastAsia"/>
          <w:sz w:val="24"/>
          <w:szCs w:val="24"/>
        </w:rPr>
        <w:t>创业能力是指在各种创新活动中</w:t>
      </w:r>
      <w:r w:rsidRPr="00451809">
        <w:rPr>
          <w:rFonts w:hint="eastAsia"/>
          <w:sz w:val="24"/>
          <w:szCs w:val="24"/>
        </w:rPr>
        <w:t>,</w:t>
      </w:r>
      <w:r w:rsidRPr="00451809">
        <w:rPr>
          <w:rFonts w:hint="eastAsia"/>
          <w:sz w:val="24"/>
          <w:szCs w:val="24"/>
        </w:rPr>
        <w:t>凭借个性品质的支持</w:t>
      </w:r>
      <w:r w:rsidRPr="00451809">
        <w:rPr>
          <w:rFonts w:hint="eastAsia"/>
          <w:sz w:val="24"/>
          <w:szCs w:val="24"/>
        </w:rPr>
        <w:t>,</w:t>
      </w:r>
      <w:r w:rsidRPr="00451809">
        <w:rPr>
          <w:rFonts w:hint="eastAsia"/>
          <w:sz w:val="24"/>
          <w:szCs w:val="24"/>
        </w:rPr>
        <w:t>利用已有的知识和经验</w:t>
      </w:r>
      <w:r w:rsidRPr="00451809">
        <w:rPr>
          <w:rFonts w:hint="eastAsia"/>
          <w:sz w:val="24"/>
          <w:szCs w:val="24"/>
        </w:rPr>
        <w:t>,</w:t>
      </w:r>
      <w:r w:rsidRPr="00451809">
        <w:rPr>
          <w:rFonts w:hint="eastAsia"/>
          <w:sz w:val="24"/>
          <w:szCs w:val="24"/>
        </w:rPr>
        <w:t>新颖独特地解决问题</w:t>
      </w:r>
      <w:r w:rsidRPr="00451809">
        <w:rPr>
          <w:rFonts w:hint="eastAsia"/>
          <w:sz w:val="24"/>
          <w:szCs w:val="24"/>
        </w:rPr>
        <w:t>,</w:t>
      </w:r>
      <w:r w:rsidRPr="00451809">
        <w:rPr>
          <w:rFonts w:hint="eastAsia"/>
          <w:sz w:val="24"/>
          <w:szCs w:val="24"/>
        </w:rPr>
        <w:t>产生出有价值的新设想、新方法、新方案和新成果的本领。创业素质的人才应具有的能力包括</w:t>
      </w:r>
      <w:r w:rsidRPr="00451809">
        <w:rPr>
          <w:rFonts w:hint="eastAsia"/>
          <w:sz w:val="24"/>
          <w:szCs w:val="24"/>
        </w:rPr>
        <w:t>:</w:t>
      </w:r>
      <w:r w:rsidRPr="00451809">
        <w:rPr>
          <w:rFonts w:hint="eastAsia"/>
          <w:sz w:val="24"/>
          <w:szCs w:val="24"/>
        </w:rPr>
        <w:t>创造力和创造精神、学习能力、技术能力、团队合作精神、解决问题能力、信息收集能力、敏锐的洞察力、研究和完成项目的能力、环境适应能力和献身精神等。</w:t>
      </w:r>
    </w:p>
    <w:p w:rsidR="00416055" w:rsidRPr="00416055" w:rsidRDefault="00416055" w:rsidP="00416055">
      <w:pPr>
        <w:spacing w:line="400" w:lineRule="exact"/>
        <w:ind w:firstLine="564"/>
        <w:rPr>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10</w:t>
      </w:r>
      <w:r w:rsidRPr="005B1D24">
        <w:rPr>
          <w:rFonts w:hint="eastAsia"/>
          <w:b/>
          <w:color w:val="FF0000"/>
          <w:sz w:val="24"/>
          <w:szCs w:val="24"/>
        </w:rPr>
        <w:t>页</w:t>
      </w:r>
    </w:p>
    <w:p w:rsidR="00451809" w:rsidRDefault="00451809" w:rsidP="00B20CBA">
      <w:pPr>
        <w:spacing w:line="400" w:lineRule="exact"/>
        <w:ind w:firstLineChars="200" w:firstLine="480"/>
        <w:rPr>
          <w:sz w:val="24"/>
          <w:szCs w:val="24"/>
        </w:rPr>
      </w:pPr>
      <w:r w:rsidRPr="00451809">
        <w:rPr>
          <w:rFonts w:hint="eastAsia"/>
          <w:sz w:val="24"/>
          <w:szCs w:val="24"/>
        </w:rPr>
        <w:t>创新创业能力是一项综合能力，是创新创业教育的一个重要环节。有学者将其概括为把握机会能力、概括能力和决策能力。职业学校旨在培养在生产、服务一线工作的高素质劳动者和技能型人才。教育部《中等职业学校德育大纲（</w:t>
      </w:r>
      <w:r w:rsidRPr="00451809">
        <w:rPr>
          <w:rFonts w:hint="eastAsia"/>
          <w:sz w:val="24"/>
          <w:szCs w:val="24"/>
        </w:rPr>
        <w:t>2014</w:t>
      </w:r>
      <w:r w:rsidRPr="00451809">
        <w:rPr>
          <w:rFonts w:hint="eastAsia"/>
          <w:sz w:val="24"/>
          <w:szCs w:val="24"/>
        </w:rPr>
        <w:t>年修订）》就明确指出，要加强职业意识、职业理想、职业道德和创业教育，提高学生就业创业能力。</w:t>
      </w:r>
    </w:p>
    <w:p w:rsidR="00416055" w:rsidRPr="00416055" w:rsidRDefault="00416055" w:rsidP="00416055">
      <w:pPr>
        <w:spacing w:line="400" w:lineRule="exact"/>
        <w:ind w:firstLine="564"/>
        <w:rPr>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11</w:t>
      </w:r>
      <w:r w:rsidRPr="005B1D24">
        <w:rPr>
          <w:rFonts w:hint="eastAsia"/>
          <w:b/>
          <w:color w:val="FF0000"/>
          <w:sz w:val="24"/>
          <w:szCs w:val="24"/>
        </w:rPr>
        <w:t>页</w:t>
      </w:r>
    </w:p>
    <w:p w:rsidR="00451809" w:rsidRPr="00451809" w:rsidRDefault="00451809" w:rsidP="00451809">
      <w:pPr>
        <w:spacing w:line="400" w:lineRule="exact"/>
        <w:ind w:firstLineChars="200" w:firstLine="480"/>
        <w:rPr>
          <w:sz w:val="24"/>
          <w:szCs w:val="24"/>
        </w:rPr>
      </w:pPr>
      <w:r w:rsidRPr="00451809">
        <w:rPr>
          <w:rFonts w:hint="eastAsia"/>
          <w:sz w:val="24"/>
          <w:szCs w:val="24"/>
        </w:rPr>
        <w:t>2.</w:t>
      </w:r>
      <w:r w:rsidRPr="00451809">
        <w:rPr>
          <w:rFonts w:hint="eastAsia"/>
          <w:sz w:val="24"/>
          <w:szCs w:val="24"/>
        </w:rPr>
        <w:t>创新创业能力培养体系</w:t>
      </w:r>
    </w:p>
    <w:p w:rsidR="00451809" w:rsidRPr="00451809" w:rsidRDefault="00451809" w:rsidP="00451809">
      <w:pPr>
        <w:spacing w:line="400" w:lineRule="exact"/>
        <w:rPr>
          <w:sz w:val="24"/>
          <w:szCs w:val="24"/>
        </w:rPr>
      </w:pPr>
      <w:r w:rsidRPr="00451809">
        <w:rPr>
          <w:rFonts w:hint="eastAsia"/>
          <w:sz w:val="24"/>
          <w:szCs w:val="24"/>
        </w:rPr>
        <w:t xml:space="preserve">    </w:t>
      </w:r>
      <w:r w:rsidRPr="00451809">
        <w:rPr>
          <w:rFonts w:hint="eastAsia"/>
          <w:sz w:val="24"/>
          <w:szCs w:val="24"/>
        </w:rPr>
        <w:t>学生创新创业能力培养体系是指学校为培养和开发学生的创新创业能力而开展的一系列教育活动。在这一系列过程中要让学生掌握创新创业的意识、思维、能力以及行动。让学生走出校门时不仅能够具备就业者的基本素质，还具备了创业者的基本素养，成为工作岗位的制造者。</w:t>
      </w:r>
    </w:p>
    <w:p w:rsidR="00451809" w:rsidRPr="00451809" w:rsidRDefault="00451809" w:rsidP="00451809">
      <w:pPr>
        <w:spacing w:line="400" w:lineRule="exact"/>
        <w:rPr>
          <w:sz w:val="24"/>
          <w:szCs w:val="24"/>
        </w:rPr>
      </w:pPr>
      <w:r w:rsidRPr="00451809">
        <w:rPr>
          <w:rFonts w:hint="eastAsia"/>
          <w:sz w:val="24"/>
          <w:szCs w:val="24"/>
        </w:rPr>
        <w:t xml:space="preserve">    </w:t>
      </w:r>
      <w:r w:rsidRPr="00451809">
        <w:rPr>
          <w:rFonts w:hint="eastAsia"/>
          <w:sz w:val="24"/>
          <w:szCs w:val="24"/>
        </w:rPr>
        <w:t>体系是一个哲学范畴，指一定范围内或同类的事物按照一定的秩序和内部联系组合成的整体，是不同系统组成的系统。一般地说，创新创业能力培养体系包含创新创业能力培养体系、创新创业实践平台、创新创业能力教学团队、创新创业能力评价体系和创新创业能力培养环境体系五方面内容。</w:t>
      </w:r>
    </w:p>
    <w:p w:rsidR="00451809" w:rsidRPr="00451809" w:rsidRDefault="00451809" w:rsidP="00451809">
      <w:pPr>
        <w:spacing w:line="400" w:lineRule="exact"/>
        <w:rPr>
          <w:sz w:val="24"/>
          <w:szCs w:val="24"/>
        </w:rPr>
      </w:pPr>
      <w:r w:rsidRPr="00451809">
        <w:rPr>
          <w:rFonts w:hint="eastAsia"/>
          <w:sz w:val="24"/>
          <w:szCs w:val="24"/>
        </w:rPr>
        <w:t xml:space="preserve">    </w:t>
      </w:r>
      <w:r w:rsidRPr="00451809">
        <w:rPr>
          <w:rFonts w:hint="eastAsia"/>
          <w:sz w:val="24"/>
          <w:szCs w:val="24"/>
        </w:rPr>
        <w:t>创新创业能力培养体系；将创新创业教育融入专业教育人才培养，贯穿人才培养全过程，即将文化基础课、专业课、顶岗实习、社会实践等课程及环节全部纳入创新创业能力培养体系，突出专业特色的同时将创新创业类课程的设置与专业课程体系有机融合，创新创业实践活动与专业实践教学有效衔接，建立多层次、立体化的创新创业教育课程体系。加强创新创业教育教材建设，借鉴国外成功经验，编写适用和有特色的高质量教材。</w:t>
      </w:r>
    </w:p>
    <w:p w:rsidR="00451809" w:rsidRPr="00451809" w:rsidRDefault="00451809" w:rsidP="00451809">
      <w:pPr>
        <w:spacing w:line="400" w:lineRule="exact"/>
        <w:rPr>
          <w:sz w:val="24"/>
          <w:szCs w:val="24"/>
        </w:rPr>
      </w:pPr>
      <w:r w:rsidRPr="00451809">
        <w:rPr>
          <w:rFonts w:hint="eastAsia"/>
          <w:sz w:val="24"/>
          <w:szCs w:val="24"/>
        </w:rPr>
        <w:t xml:space="preserve">   </w:t>
      </w:r>
      <w:r w:rsidRPr="00451809">
        <w:rPr>
          <w:rFonts w:hint="eastAsia"/>
          <w:sz w:val="24"/>
          <w:szCs w:val="24"/>
        </w:rPr>
        <w:t>创新创业实践平台；创新创业能力培养重在实践平台的构建。依托校企合作</w:t>
      </w:r>
      <w:r w:rsidRPr="00451809">
        <w:rPr>
          <w:rFonts w:hint="eastAsia"/>
          <w:sz w:val="24"/>
          <w:szCs w:val="24"/>
        </w:rPr>
        <w:lastRenderedPageBreak/>
        <w:t>企业，拓展现有实训室的功能，改革其运行管理模式，组建创新创业团队，建立创业孵化基地，开展形式多样的创新创业活动既可以为专业教学提供支持，也可为今后的就业奠定基础。</w:t>
      </w:r>
    </w:p>
    <w:p w:rsidR="00451809" w:rsidRPr="00451809" w:rsidRDefault="00451809" w:rsidP="00451809">
      <w:pPr>
        <w:spacing w:line="400" w:lineRule="exact"/>
        <w:ind w:firstLineChars="200" w:firstLine="480"/>
        <w:rPr>
          <w:sz w:val="24"/>
          <w:szCs w:val="24"/>
        </w:rPr>
      </w:pPr>
      <w:r w:rsidRPr="00451809">
        <w:rPr>
          <w:rFonts w:hint="eastAsia"/>
          <w:sz w:val="24"/>
          <w:szCs w:val="24"/>
        </w:rPr>
        <w:t>创新创业师资队伍建设；坚持专兼并举，培养为主，聘用一批在社会上享有盛誉的企业家、创业成功人士、专家学者等作为兼职教师进入课堂，通过对话、讲座的形式加强创新创业能力培养。同时，大力开展多渠道、多形式的教师培训，支持教师到企业挂职锻炼，鼓励教师参与社会行业的创新创业实践，不断提高教师教学研究与指导学生创新创业实践的水平。</w:t>
      </w:r>
    </w:p>
    <w:p w:rsidR="00451809" w:rsidRPr="00451809" w:rsidRDefault="00451809" w:rsidP="00451809">
      <w:pPr>
        <w:spacing w:line="400" w:lineRule="exact"/>
        <w:ind w:firstLineChars="200" w:firstLine="480"/>
        <w:rPr>
          <w:sz w:val="24"/>
          <w:szCs w:val="24"/>
        </w:rPr>
      </w:pPr>
      <w:r w:rsidRPr="00451809">
        <w:rPr>
          <w:rFonts w:hint="eastAsia"/>
          <w:sz w:val="24"/>
          <w:szCs w:val="24"/>
        </w:rPr>
        <w:t>创新创业评价体系：构建形式多样、多元评价体系，突出学生综合实践能力考核。可以通过笔试、技能测试、团队竞赛、答辩等多种形式，通过自评、组评、教师评、企业评等科学合理地做出综合评价，激发学生的创新创业精神。建立数据库，把未来创业成功率和创业质量作为评价创新创业教育的重要指标，反馈指导学校的创新创业教育教学。</w:t>
      </w:r>
    </w:p>
    <w:p w:rsidR="00B20CBA" w:rsidRDefault="00451809" w:rsidP="00B20CBA">
      <w:pPr>
        <w:spacing w:line="400" w:lineRule="exact"/>
        <w:ind w:firstLine="480"/>
        <w:rPr>
          <w:sz w:val="24"/>
          <w:szCs w:val="24"/>
        </w:rPr>
      </w:pPr>
      <w:r w:rsidRPr="00451809">
        <w:rPr>
          <w:rFonts w:hint="eastAsia"/>
          <w:sz w:val="24"/>
          <w:szCs w:val="24"/>
        </w:rPr>
        <w:t>创新创业能力培养环境体系：注重校园</w:t>
      </w:r>
      <w:proofErr w:type="gramStart"/>
      <w:r w:rsidRPr="00451809">
        <w:rPr>
          <w:rFonts w:hint="eastAsia"/>
          <w:sz w:val="24"/>
          <w:szCs w:val="24"/>
        </w:rPr>
        <w:t>内创新</w:t>
      </w:r>
      <w:proofErr w:type="gramEnd"/>
      <w:r w:rsidRPr="00451809">
        <w:rPr>
          <w:rFonts w:hint="eastAsia"/>
          <w:sz w:val="24"/>
          <w:szCs w:val="24"/>
        </w:rPr>
        <w:t>创业文化氛围的营造。在墙上张贴企业家、创业成功人士的简介、成功感悟，让每面墙、每个空间都传递创新创业文化。同时开展形式多样的创业文化活动，构建“鼓励创新创业，重视专业技能，敢于探索实践”的良好氛围。</w:t>
      </w:r>
    </w:p>
    <w:p w:rsidR="00B20CBA" w:rsidRDefault="00B20CBA" w:rsidP="00B20CBA">
      <w:pPr>
        <w:spacing w:line="400" w:lineRule="exact"/>
        <w:ind w:firstLine="480"/>
        <w:rPr>
          <w:sz w:val="24"/>
          <w:szCs w:val="24"/>
        </w:rPr>
      </w:pPr>
    </w:p>
    <w:p w:rsidR="00B20CBA" w:rsidRDefault="00B20CBA" w:rsidP="00B20CBA">
      <w:pPr>
        <w:spacing w:line="400" w:lineRule="exact"/>
        <w:ind w:firstLine="480"/>
        <w:rPr>
          <w:sz w:val="24"/>
          <w:szCs w:val="24"/>
        </w:rPr>
      </w:pPr>
      <w:r>
        <w:rPr>
          <w:sz w:val="24"/>
          <w:szCs w:val="24"/>
        </w:rPr>
        <w:t>课件上的内容</w:t>
      </w:r>
    </w:p>
    <w:p w:rsidR="00B20CBA" w:rsidRPr="00416055" w:rsidRDefault="00416055" w:rsidP="00416055">
      <w:pPr>
        <w:spacing w:line="400" w:lineRule="exact"/>
        <w:ind w:firstLine="564"/>
        <w:rPr>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14</w:t>
      </w:r>
      <w:r w:rsidRPr="005B1D24">
        <w:rPr>
          <w:rFonts w:hint="eastAsia"/>
          <w:b/>
          <w:color w:val="FF0000"/>
          <w:sz w:val="24"/>
          <w:szCs w:val="24"/>
        </w:rPr>
        <w:t>页</w:t>
      </w:r>
    </w:p>
    <w:p w:rsidR="00416055" w:rsidRDefault="00416055" w:rsidP="00B20CBA">
      <w:pPr>
        <w:spacing w:line="400" w:lineRule="exact"/>
        <w:ind w:firstLine="480"/>
        <w:rPr>
          <w:sz w:val="24"/>
          <w:szCs w:val="24"/>
        </w:rPr>
      </w:pPr>
      <w:r w:rsidRPr="00416055">
        <w:rPr>
          <w:rFonts w:hint="eastAsia"/>
          <w:sz w:val="24"/>
          <w:szCs w:val="24"/>
        </w:rPr>
        <w:t>课题组以《中等职业学校学生创新创业能力培养体系构建研究》为题，集合省内</w:t>
      </w:r>
      <w:r w:rsidRPr="00416055">
        <w:rPr>
          <w:rFonts w:hint="eastAsia"/>
          <w:sz w:val="24"/>
          <w:szCs w:val="24"/>
        </w:rPr>
        <w:t>8</w:t>
      </w:r>
      <w:r w:rsidRPr="00416055">
        <w:rPr>
          <w:rFonts w:hint="eastAsia"/>
          <w:sz w:val="24"/>
          <w:szCs w:val="24"/>
        </w:rPr>
        <w:t>所骨干学校优势，</w:t>
      </w:r>
      <w:proofErr w:type="gramStart"/>
      <w:r w:rsidRPr="00416055">
        <w:rPr>
          <w:rFonts w:hint="eastAsia"/>
          <w:sz w:val="24"/>
          <w:szCs w:val="24"/>
        </w:rPr>
        <w:t>面向省内中</w:t>
      </w:r>
      <w:proofErr w:type="gramEnd"/>
      <w:r w:rsidRPr="00416055">
        <w:rPr>
          <w:rFonts w:hint="eastAsia"/>
          <w:sz w:val="24"/>
          <w:szCs w:val="24"/>
        </w:rPr>
        <w:t>等职业学校开展研究。在带动本校创新创业教育的同时构建江苏中职校创新创业教育特色，拟通过相关制度、政策加以固化。</w:t>
      </w:r>
    </w:p>
    <w:p w:rsidR="00B20CBA" w:rsidRPr="00B20CBA" w:rsidRDefault="00B20CBA" w:rsidP="00B20CBA">
      <w:pPr>
        <w:spacing w:line="400" w:lineRule="exact"/>
        <w:ind w:firstLine="480"/>
        <w:rPr>
          <w:sz w:val="24"/>
          <w:szCs w:val="24"/>
        </w:rPr>
      </w:pPr>
      <w:r w:rsidRPr="00B20CBA">
        <w:rPr>
          <w:rFonts w:hint="eastAsia"/>
          <w:sz w:val="24"/>
          <w:szCs w:val="24"/>
        </w:rPr>
        <w:t>1.</w:t>
      </w:r>
      <w:r w:rsidRPr="00B20CBA">
        <w:rPr>
          <w:rFonts w:hint="eastAsia"/>
          <w:sz w:val="24"/>
          <w:szCs w:val="24"/>
        </w:rPr>
        <w:t>开展创新创业课题研究，构建学校发展新动力。当前，各所学校都深刻认识到，深化学校创新创业教育改革，是国家实施创新驱动发展战略、促进毕业生更高质量创业就业的重要举措。各校将完善创新创业教育体制机制作为深化创新创业教育改革的支撑点，以创意为灵魂、创新为核心、创业为目标，开展形式多样的创新创业教育。结合课题的研究，积极探索统一领导、开放合作、全员参与、支持创新创业教育的良好育人环境，构建学校发展的新动力。</w:t>
      </w:r>
    </w:p>
    <w:p w:rsidR="00B20CBA" w:rsidRPr="00B20CBA" w:rsidRDefault="00B20CBA" w:rsidP="00B20CBA">
      <w:pPr>
        <w:spacing w:line="400" w:lineRule="exact"/>
        <w:ind w:firstLine="480"/>
        <w:rPr>
          <w:sz w:val="24"/>
          <w:szCs w:val="24"/>
        </w:rPr>
      </w:pPr>
      <w:r w:rsidRPr="00B20CBA">
        <w:rPr>
          <w:rFonts w:hint="eastAsia"/>
          <w:sz w:val="24"/>
          <w:szCs w:val="24"/>
        </w:rPr>
        <w:t>2.</w:t>
      </w:r>
      <w:r w:rsidRPr="00B20CBA">
        <w:rPr>
          <w:rFonts w:hint="eastAsia"/>
          <w:sz w:val="24"/>
          <w:szCs w:val="24"/>
        </w:rPr>
        <w:t>开展创新创业课题研究，探索构建职校学生创新创业能力培养体系。创新创业教育既是适应经济社会发展和职业教育自身发展需要应运而生的一种教育理念。职校生是“大众创业”的主力军，开展创新创业教育，有助于大学生树立创立事业、成就事业，服务于社会主义现代化建设的人生观和价值观；有助于提高大学生服务国家人民的社会责任感、勇于探索的创新精神和善于解决问题的实</w:t>
      </w:r>
      <w:r w:rsidRPr="00B20CBA">
        <w:rPr>
          <w:rFonts w:hint="eastAsia"/>
          <w:sz w:val="24"/>
          <w:szCs w:val="24"/>
        </w:rPr>
        <w:lastRenderedPageBreak/>
        <w:t>践能力；有助于激发大学生学习兴趣和创业热情；有助于促进大学生个性化发展和综合素质的提高。</w:t>
      </w:r>
    </w:p>
    <w:p w:rsidR="00B20CBA" w:rsidRPr="00B20CBA" w:rsidRDefault="00B20CBA" w:rsidP="00B20CBA">
      <w:pPr>
        <w:spacing w:line="400" w:lineRule="exact"/>
        <w:ind w:firstLine="480"/>
        <w:rPr>
          <w:sz w:val="24"/>
          <w:szCs w:val="24"/>
        </w:rPr>
      </w:pPr>
      <w:r w:rsidRPr="00B20CBA">
        <w:rPr>
          <w:rFonts w:hint="eastAsia"/>
          <w:sz w:val="24"/>
          <w:szCs w:val="24"/>
        </w:rPr>
        <w:t>本课题在研究过程中立足于能力培养体系的构建，探索专业学习与创新创业教育的有机融合，力求在创新创业能力培养体系、创新创业实践平台、创新创业能力教学团队、创新创业能力评价体系和创新创业能力培养环境体系等五方面内容形成一批成果，使学生在创业教学、创业模拟和创业实践的过程中掌握生存之道。</w:t>
      </w:r>
    </w:p>
    <w:p w:rsidR="00B20CBA" w:rsidRDefault="00B20CBA" w:rsidP="00B20CBA">
      <w:pPr>
        <w:spacing w:line="400" w:lineRule="exact"/>
        <w:ind w:firstLineChars="200" w:firstLine="480"/>
        <w:rPr>
          <w:sz w:val="24"/>
          <w:szCs w:val="24"/>
        </w:rPr>
      </w:pPr>
      <w:r w:rsidRPr="00B20CBA">
        <w:rPr>
          <w:rFonts w:hint="eastAsia"/>
          <w:sz w:val="24"/>
          <w:szCs w:val="24"/>
        </w:rPr>
        <w:t xml:space="preserve"> 3.</w:t>
      </w:r>
      <w:r w:rsidRPr="00B20CBA">
        <w:rPr>
          <w:rFonts w:hint="eastAsia"/>
          <w:sz w:val="24"/>
          <w:szCs w:val="24"/>
        </w:rPr>
        <w:t>开展创新创业课题研究，先行探索形成成果。本课题在研究过程中集合了省内</w:t>
      </w:r>
      <w:r w:rsidRPr="00B20CBA">
        <w:rPr>
          <w:rFonts w:hint="eastAsia"/>
          <w:sz w:val="24"/>
          <w:szCs w:val="24"/>
        </w:rPr>
        <w:t>8</w:t>
      </w:r>
      <w:r w:rsidRPr="00B20CBA">
        <w:rPr>
          <w:rFonts w:hint="eastAsia"/>
          <w:sz w:val="24"/>
          <w:szCs w:val="24"/>
        </w:rPr>
        <w:t>所学校的力量。这六所学校分布于苏南、苏北，在当地具有一定的影响力，近几年在创新创业方面都取得一定的成果。因此，本课题所形成的经验、成果具有一定的代表性，符合中职校创新创业教育发展规律。课题成果为省内兄弟学校提供了借鉴参考，有利于推进江苏中职校创新创业教育再上新台阶。</w:t>
      </w:r>
    </w:p>
    <w:p w:rsidR="00EA5FA0" w:rsidRPr="00EA5FA0" w:rsidRDefault="00EA5FA0" w:rsidP="00EA5FA0">
      <w:pPr>
        <w:spacing w:line="400" w:lineRule="exact"/>
        <w:ind w:firstLine="564"/>
        <w:rPr>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15</w:t>
      </w:r>
      <w:r w:rsidRPr="005B1D24">
        <w:rPr>
          <w:rFonts w:hint="eastAsia"/>
          <w:b/>
          <w:color w:val="FF0000"/>
          <w:sz w:val="24"/>
          <w:szCs w:val="24"/>
        </w:rPr>
        <w:t>页</w:t>
      </w:r>
    </w:p>
    <w:p w:rsidR="00B20CBA" w:rsidRPr="00B20CBA" w:rsidRDefault="00B20CBA" w:rsidP="00B20CBA">
      <w:pPr>
        <w:spacing w:line="400" w:lineRule="exact"/>
        <w:ind w:firstLineChars="200" w:firstLine="480"/>
        <w:rPr>
          <w:sz w:val="24"/>
          <w:szCs w:val="24"/>
        </w:rPr>
      </w:pPr>
      <w:r w:rsidRPr="00B20CBA">
        <w:rPr>
          <w:rFonts w:hint="eastAsia"/>
          <w:sz w:val="24"/>
          <w:szCs w:val="24"/>
        </w:rPr>
        <w:t>一、研究目标</w:t>
      </w:r>
    </w:p>
    <w:p w:rsidR="00B20CBA" w:rsidRDefault="00B20CBA" w:rsidP="00B20CBA">
      <w:pPr>
        <w:spacing w:line="400" w:lineRule="exact"/>
        <w:ind w:firstLineChars="200" w:firstLine="480"/>
        <w:rPr>
          <w:sz w:val="24"/>
          <w:szCs w:val="24"/>
        </w:rPr>
      </w:pPr>
      <w:r w:rsidRPr="00B20CBA">
        <w:rPr>
          <w:rFonts w:hint="eastAsia"/>
          <w:sz w:val="24"/>
          <w:szCs w:val="24"/>
        </w:rPr>
        <w:t>通过本课题的研究，基于中等职业学校创新创业教育现状，将创新创业教育融入人才培养全过程，研究和构建职业学校学生创新创业能力培养体系，为江苏省中职校创新创业教育发展提供参考。</w:t>
      </w:r>
    </w:p>
    <w:p w:rsidR="00EA5FA0" w:rsidRPr="00EA5FA0" w:rsidRDefault="00EA5FA0" w:rsidP="00EA5FA0">
      <w:pPr>
        <w:spacing w:line="400" w:lineRule="exact"/>
        <w:ind w:firstLine="564"/>
        <w:rPr>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16</w:t>
      </w:r>
      <w:r w:rsidRPr="005B1D24">
        <w:rPr>
          <w:rFonts w:hint="eastAsia"/>
          <w:b/>
          <w:color w:val="FF0000"/>
          <w:sz w:val="24"/>
          <w:szCs w:val="24"/>
        </w:rPr>
        <w:t>页</w:t>
      </w:r>
    </w:p>
    <w:p w:rsidR="00B20CBA" w:rsidRPr="00B20CBA" w:rsidRDefault="00B20CBA" w:rsidP="00B20CBA">
      <w:pPr>
        <w:spacing w:line="400" w:lineRule="exact"/>
        <w:ind w:firstLineChars="200" w:firstLine="480"/>
        <w:rPr>
          <w:sz w:val="24"/>
          <w:szCs w:val="24"/>
        </w:rPr>
      </w:pPr>
      <w:r w:rsidRPr="00B20CBA">
        <w:rPr>
          <w:rFonts w:hint="eastAsia"/>
          <w:sz w:val="24"/>
          <w:szCs w:val="24"/>
        </w:rPr>
        <w:t>二、研究内容</w:t>
      </w:r>
    </w:p>
    <w:p w:rsidR="00B20CBA" w:rsidRDefault="00B20CBA" w:rsidP="00B20CBA">
      <w:pPr>
        <w:spacing w:line="400" w:lineRule="exact"/>
        <w:ind w:firstLineChars="200" w:firstLine="480"/>
        <w:rPr>
          <w:sz w:val="24"/>
          <w:szCs w:val="24"/>
        </w:rPr>
      </w:pPr>
      <w:r w:rsidRPr="00B20CBA">
        <w:rPr>
          <w:rFonts w:hint="eastAsia"/>
          <w:sz w:val="24"/>
          <w:szCs w:val="24"/>
        </w:rPr>
        <w:t>1.</w:t>
      </w:r>
      <w:r w:rsidRPr="00B20CBA">
        <w:rPr>
          <w:rFonts w:hint="eastAsia"/>
          <w:sz w:val="24"/>
          <w:szCs w:val="24"/>
        </w:rPr>
        <w:t>江苏省中等职业学校创新创业教育现状调研。江苏省五年制高职教育办学现状及学生出国留学调查与分析；教育发达国家招生制度和政策；中外高等职业教育比较研究。</w:t>
      </w:r>
    </w:p>
    <w:p w:rsidR="007E30EB" w:rsidRPr="007E30EB" w:rsidRDefault="007E30EB" w:rsidP="007E30EB">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1</w:t>
      </w:r>
      <w:r>
        <w:rPr>
          <w:b/>
          <w:color w:val="FF0000"/>
          <w:sz w:val="24"/>
          <w:szCs w:val="24"/>
        </w:rPr>
        <w:t>7</w:t>
      </w:r>
      <w:r w:rsidRPr="005B1D24">
        <w:rPr>
          <w:rFonts w:hint="eastAsia"/>
          <w:b/>
          <w:color w:val="FF0000"/>
          <w:sz w:val="24"/>
          <w:szCs w:val="24"/>
        </w:rPr>
        <w:t>页</w:t>
      </w:r>
    </w:p>
    <w:p w:rsidR="00B20CBA" w:rsidRPr="00B20CBA" w:rsidRDefault="00B20CBA" w:rsidP="00B20CBA">
      <w:pPr>
        <w:spacing w:line="400" w:lineRule="exact"/>
        <w:ind w:firstLineChars="200" w:firstLine="480"/>
        <w:rPr>
          <w:sz w:val="24"/>
          <w:szCs w:val="24"/>
        </w:rPr>
      </w:pPr>
      <w:r w:rsidRPr="00B20CBA">
        <w:rPr>
          <w:rFonts w:hint="eastAsia"/>
          <w:sz w:val="24"/>
          <w:szCs w:val="24"/>
        </w:rPr>
        <w:t xml:space="preserve">2. </w:t>
      </w:r>
      <w:r w:rsidRPr="00B20CBA">
        <w:rPr>
          <w:rFonts w:hint="eastAsia"/>
          <w:sz w:val="24"/>
          <w:szCs w:val="24"/>
        </w:rPr>
        <w:t>职业学校学生创新创业能力培养体系。</w:t>
      </w:r>
    </w:p>
    <w:p w:rsidR="00B20CBA" w:rsidRPr="00B20CBA" w:rsidRDefault="00B20CBA" w:rsidP="00B20CBA">
      <w:pPr>
        <w:spacing w:line="400" w:lineRule="exact"/>
        <w:ind w:firstLineChars="200" w:firstLine="480"/>
        <w:rPr>
          <w:sz w:val="24"/>
          <w:szCs w:val="24"/>
        </w:rPr>
      </w:pPr>
      <w:r w:rsidRPr="00B20CBA">
        <w:rPr>
          <w:rFonts w:hint="eastAsia"/>
          <w:sz w:val="24"/>
          <w:szCs w:val="24"/>
        </w:rPr>
        <w:t>①创新创业能力培养体系。选取各校富有特色的专业作为课题试点专业，兼顾文理和区域特色，将文化基础课、专业课、顶岗实习、社会实践等课程及环节全部纳入创新创业能力培养体系，探索创新创业类课程的设置与专业课程体系有机融合，创新创业实践活动与专业实践教学有效衔接。</w:t>
      </w:r>
    </w:p>
    <w:p w:rsidR="00B20CBA" w:rsidRPr="00B20CBA" w:rsidRDefault="00B20CBA" w:rsidP="00B20CBA">
      <w:pPr>
        <w:spacing w:line="400" w:lineRule="exact"/>
        <w:ind w:firstLineChars="200" w:firstLine="480"/>
        <w:rPr>
          <w:sz w:val="24"/>
          <w:szCs w:val="24"/>
        </w:rPr>
      </w:pPr>
      <w:r w:rsidRPr="00B20CBA">
        <w:rPr>
          <w:rFonts w:hint="eastAsia"/>
          <w:sz w:val="24"/>
          <w:szCs w:val="24"/>
        </w:rPr>
        <w:t>②创新创业实践平台。依托校企合作企业，拓展现有实训室的功能，组建创新创业团队，建立校内外创业基地、创业孵化基地等，开展形式多样的创新创业活动，开展创新创业项目研究。同时搭建平台，实现课题组成员校之间创新创业资源共享。</w:t>
      </w:r>
    </w:p>
    <w:p w:rsidR="00B20CBA" w:rsidRPr="00B20CBA" w:rsidRDefault="00B20CBA" w:rsidP="00B20CBA">
      <w:pPr>
        <w:spacing w:line="400" w:lineRule="exact"/>
        <w:ind w:firstLineChars="200" w:firstLine="480"/>
        <w:rPr>
          <w:sz w:val="24"/>
          <w:szCs w:val="24"/>
        </w:rPr>
      </w:pPr>
      <w:r w:rsidRPr="00B20CBA">
        <w:rPr>
          <w:rFonts w:hint="eastAsia"/>
          <w:sz w:val="24"/>
          <w:szCs w:val="24"/>
        </w:rPr>
        <w:t>③创新创业能力教学团队。坚持专兼并举，培养为主，结合课题研究，打造“双创”型师资队伍。</w:t>
      </w:r>
    </w:p>
    <w:p w:rsidR="00B20CBA" w:rsidRPr="00B20CBA" w:rsidRDefault="00B20CBA" w:rsidP="00B20CBA">
      <w:pPr>
        <w:spacing w:line="400" w:lineRule="exact"/>
        <w:ind w:firstLineChars="200" w:firstLine="480"/>
        <w:rPr>
          <w:sz w:val="24"/>
          <w:szCs w:val="24"/>
        </w:rPr>
      </w:pPr>
      <w:r w:rsidRPr="00B20CBA">
        <w:rPr>
          <w:rFonts w:hint="eastAsia"/>
          <w:sz w:val="24"/>
          <w:szCs w:val="24"/>
        </w:rPr>
        <w:lastRenderedPageBreak/>
        <w:t>④创新创业能力评价体系。构建符合中职学生特点的评价体系，激发学生的创新创业精神，提升人才培养质量。建立数据库，把未来创业成功率和创业质量作为评价创新创业教育的重要指标，反馈指导学校的创新创业教育教学。</w:t>
      </w:r>
    </w:p>
    <w:p w:rsidR="00B20CBA" w:rsidRDefault="00B20CBA" w:rsidP="00B20CBA">
      <w:pPr>
        <w:spacing w:line="400" w:lineRule="exact"/>
        <w:ind w:firstLineChars="200" w:firstLine="480"/>
        <w:rPr>
          <w:sz w:val="24"/>
          <w:szCs w:val="24"/>
        </w:rPr>
      </w:pPr>
      <w:r w:rsidRPr="00B20CBA">
        <w:rPr>
          <w:rFonts w:hint="eastAsia"/>
          <w:sz w:val="24"/>
          <w:szCs w:val="24"/>
        </w:rPr>
        <w:t>⑤创新创业能力培养环境体系。发挥文化育人的积极作用，在校园内引入企业文化，创业精神，构建“鼓励创新创业，重视专业技能，敢于探索实践”的良好环境氛围。</w:t>
      </w:r>
    </w:p>
    <w:p w:rsidR="007E30EB" w:rsidRPr="007E30EB" w:rsidRDefault="007E30EB" w:rsidP="007E30EB">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1</w:t>
      </w:r>
      <w:r>
        <w:rPr>
          <w:b/>
          <w:color w:val="FF0000"/>
          <w:sz w:val="24"/>
          <w:szCs w:val="24"/>
        </w:rPr>
        <w:t>8</w:t>
      </w:r>
      <w:r w:rsidRPr="005B1D24">
        <w:rPr>
          <w:rFonts w:hint="eastAsia"/>
          <w:b/>
          <w:color w:val="FF0000"/>
          <w:sz w:val="24"/>
          <w:szCs w:val="24"/>
        </w:rPr>
        <w:t>页</w:t>
      </w:r>
    </w:p>
    <w:p w:rsidR="00B20CBA" w:rsidRPr="00B20CBA" w:rsidRDefault="00B20CBA" w:rsidP="00B20CBA">
      <w:pPr>
        <w:spacing w:line="400" w:lineRule="exact"/>
        <w:ind w:firstLineChars="200" w:firstLine="480"/>
        <w:rPr>
          <w:sz w:val="24"/>
          <w:szCs w:val="24"/>
        </w:rPr>
      </w:pPr>
      <w:r w:rsidRPr="00B20CBA">
        <w:rPr>
          <w:rFonts w:hint="eastAsia"/>
          <w:sz w:val="24"/>
          <w:szCs w:val="24"/>
        </w:rPr>
        <w:t>三、研究方法</w:t>
      </w:r>
    </w:p>
    <w:p w:rsidR="00B20CBA" w:rsidRPr="00B20CBA" w:rsidRDefault="00B20CBA" w:rsidP="00B20CBA">
      <w:pPr>
        <w:spacing w:line="400" w:lineRule="exact"/>
        <w:ind w:firstLineChars="200" w:firstLine="480"/>
        <w:rPr>
          <w:sz w:val="24"/>
          <w:szCs w:val="24"/>
        </w:rPr>
      </w:pPr>
      <w:r w:rsidRPr="00B20CBA">
        <w:rPr>
          <w:rFonts w:hint="eastAsia"/>
          <w:sz w:val="24"/>
          <w:szCs w:val="24"/>
        </w:rPr>
        <w:t>1.</w:t>
      </w:r>
      <w:r w:rsidRPr="00B20CBA">
        <w:rPr>
          <w:rFonts w:hint="eastAsia"/>
          <w:sz w:val="24"/>
          <w:szCs w:val="24"/>
        </w:rPr>
        <w:t>文献分析法。整理和提炼相关资料，形成对江苏创新创业教育及国外创新创业教育的科学认识；</w:t>
      </w:r>
    </w:p>
    <w:p w:rsidR="00B20CBA" w:rsidRPr="00B20CBA" w:rsidRDefault="00B20CBA" w:rsidP="00B20CBA">
      <w:pPr>
        <w:spacing w:line="400" w:lineRule="exact"/>
        <w:ind w:firstLineChars="200" w:firstLine="480"/>
        <w:rPr>
          <w:sz w:val="24"/>
          <w:szCs w:val="24"/>
        </w:rPr>
      </w:pPr>
      <w:r w:rsidRPr="00B20CBA">
        <w:rPr>
          <w:rFonts w:hint="eastAsia"/>
          <w:sz w:val="24"/>
          <w:szCs w:val="24"/>
        </w:rPr>
        <w:t>2.</w:t>
      </w:r>
      <w:r w:rsidRPr="00B20CBA">
        <w:rPr>
          <w:rFonts w:hint="eastAsia"/>
          <w:sz w:val="24"/>
          <w:szCs w:val="24"/>
        </w:rPr>
        <w:t>调查研究法。调研江苏省中等职业学校创新创业教育现状，为课题研究提供第一手资料；</w:t>
      </w:r>
    </w:p>
    <w:p w:rsidR="00B20CBA" w:rsidRPr="00B20CBA" w:rsidRDefault="00B20CBA" w:rsidP="00B20CBA">
      <w:pPr>
        <w:spacing w:line="400" w:lineRule="exact"/>
        <w:ind w:firstLineChars="200" w:firstLine="480"/>
        <w:rPr>
          <w:sz w:val="24"/>
          <w:szCs w:val="24"/>
        </w:rPr>
      </w:pPr>
      <w:r w:rsidRPr="00B20CBA">
        <w:rPr>
          <w:rFonts w:hint="eastAsia"/>
          <w:sz w:val="24"/>
          <w:szCs w:val="24"/>
        </w:rPr>
        <w:t>3.</w:t>
      </w:r>
      <w:r w:rsidRPr="00B20CBA">
        <w:rPr>
          <w:rFonts w:hint="eastAsia"/>
          <w:sz w:val="24"/>
          <w:szCs w:val="24"/>
        </w:rPr>
        <w:t>案例研究法。剖析创新创业案例，为课题研究提供实证依据；</w:t>
      </w:r>
    </w:p>
    <w:p w:rsidR="00B20CBA" w:rsidRDefault="00B20CBA" w:rsidP="00B20CBA">
      <w:pPr>
        <w:spacing w:line="400" w:lineRule="exact"/>
        <w:ind w:firstLineChars="200" w:firstLine="480"/>
        <w:rPr>
          <w:sz w:val="24"/>
          <w:szCs w:val="24"/>
        </w:rPr>
      </w:pPr>
      <w:r w:rsidRPr="00B20CBA">
        <w:rPr>
          <w:rFonts w:hint="eastAsia"/>
          <w:sz w:val="24"/>
          <w:szCs w:val="24"/>
        </w:rPr>
        <w:t>4.</w:t>
      </w:r>
      <w:r w:rsidRPr="00B20CBA">
        <w:rPr>
          <w:rFonts w:hint="eastAsia"/>
          <w:sz w:val="24"/>
          <w:szCs w:val="24"/>
        </w:rPr>
        <w:t>行动研究法。边实践，边检验，探索构建中等职业学校学生创新创业能力培养体系，逐步深入课题实践。</w:t>
      </w:r>
    </w:p>
    <w:p w:rsidR="007E30EB" w:rsidRPr="007E30EB" w:rsidRDefault="007E30EB" w:rsidP="007E30EB">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20</w:t>
      </w:r>
      <w:r w:rsidRPr="005B1D24">
        <w:rPr>
          <w:rFonts w:hint="eastAsia"/>
          <w:b/>
          <w:color w:val="FF0000"/>
          <w:sz w:val="24"/>
          <w:szCs w:val="24"/>
        </w:rPr>
        <w:t>页</w:t>
      </w:r>
    </w:p>
    <w:p w:rsidR="00B20CBA" w:rsidRPr="00B20CBA" w:rsidRDefault="00B20CBA" w:rsidP="00B20CBA">
      <w:pPr>
        <w:spacing w:line="400" w:lineRule="exact"/>
        <w:ind w:firstLineChars="200" w:firstLine="480"/>
        <w:rPr>
          <w:sz w:val="24"/>
          <w:szCs w:val="24"/>
        </w:rPr>
      </w:pPr>
      <w:r w:rsidRPr="00B20CBA">
        <w:rPr>
          <w:rFonts w:hint="eastAsia"/>
          <w:sz w:val="24"/>
          <w:szCs w:val="24"/>
        </w:rPr>
        <w:t>四、研究过程和步骤</w:t>
      </w:r>
    </w:p>
    <w:p w:rsidR="00B20CBA" w:rsidRPr="00B20CBA" w:rsidRDefault="00B20CBA" w:rsidP="00486E25">
      <w:pPr>
        <w:spacing w:line="400" w:lineRule="exact"/>
        <w:ind w:firstLineChars="200" w:firstLine="480"/>
        <w:rPr>
          <w:sz w:val="24"/>
          <w:szCs w:val="24"/>
        </w:rPr>
      </w:pPr>
      <w:r w:rsidRPr="00B20CBA">
        <w:rPr>
          <w:rFonts w:hint="eastAsia"/>
          <w:sz w:val="24"/>
          <w:szCs w:val="24"/>
        </w:rPr>
        <w:t xml:space="preserve"> </w:t>
      </w:r>
      <w:r w:rsidRPr="00B20CBA">
        <w:rPr>
          <w:rFonts w:hint="eastAsia"/>
          <w:sz w:val="24"/>
          <w:szCs w:val="24"/>
        </w:rPr>
        <w:t>本课题研究的周期为</w:t>
      </w:r>
      <w:r w:rsidRPr="00B20CBA">
        <w:rPr>
          <w:rFonts w:hint="eastAsia"/>
          <w:sz w:val="24"/>
          <w:szCs w:val="24"/>
        </w:rPr>
        <w:t>2</w:t>
      </w:r>
      <w:r w:rsidRPr="00B20CBA">
        <w:rPr>
          <w:rFonts w:hint="eastAsia"/>
          <w:sz w:val="24"/>
          <w:szCs w:val="24"/>
        </w:rPr>
        <w:t>年（</w:t>
      </w:r>
      <w:r w:rsidRPr="00B20CBA">
        <w:rPr>
          <w:rFonts w:hint="eastAsia"/>
          <w:sz w:val="24"/>
          <w:szCs w:val="24"/>
        </w:rPr>
        <w:t>2017</w:t>
      </w:r>
      <w:r w:rsidRPr="00B20CBA">
        <w:rPr>
          <w:rFonts w:hint="eastAsia"/>
          <w:sz w:val="24"/>
          <w:szCs w:val="24"/>
        </w:rPr>
        <w:t>年</w:t>
      </w:r>
      <w:r w:rsidRPr="00B20CBA">
        <w:rPr>
          <w:rFonts w:hint="eastAsia"/>
          <w:sz w:val="24"/>
          <w:szCs w:val="24"/>
        </w:rPr>
        <w:t>04</w:t>
      </w:r>
      <w:r w:rsidRPr="00B20CBA">
        <w:rPr>
          <w:rFonts w:hint="eastAsia"/>
          <w:sz w:val="24"/>
          <w:szCs w:val="24"/>
        </w:rPr>
        <w:t>月</w:t>
      </w:r>
      <w:r w:rsidRPr="00B20CBA">
        <w:rPr>
          <w:rFonts w:hint="eastAsia"/>
          <w:sz w:val="24"/>
          <w:szCs w:val="24"/>
        </w:rPr>
        <w:t>-2019</w:t>
      </w:r>
      <w:r w:rsidRPr="00B20CBA">
        <w:rPr>
          <w:rFonts w:hint="eastAsia"/>
          <w:sz w:val="24"/>
          <w:szCs w:val="24"/>
        </w:rPr>
        <w:t>年</w:t>
      </w:r>
      <w:r w:rsidRPr="00B20CBA">
        <w:rPr>
          <w:rFonts w:hint="eastAsia"/>
          <w:sz w:val="24"/>
          <w:szCs w:val="24"/>
        </w:rPr>
        <w:t>03</w:t>
      </w:r>
      <w:r w:rsidRPr="00B20CBA">
        <w:rPr>
          <w:rFonts w:hint="eastAsia"/>
          <w:sz w:val="24"/>
          <w:szCs w:val="24"/>
        </w:rPr>
        <w:t>月）：</w:t>
      </w:r>
    </w:p>
    <w:p w:rsidR="00B20CBA" w:rsidRPr="00B20CBA" w:rsidRDefault="00B20CBA" w:rsidP="00B20CBA">
      <w:pPr>
        <w:spacing w:line="400" w:lineRule="exact"/>
        <w:ind w:firstLineChars="200" w:firstLine="480"/>
        <w:rPr>
          <w:sz w:val="24"/>
          <w:szCs w:val="24"/>
        </w:rPr>
      </w:pPr>
      <w:r w:rsidRPr="00B20CBA">
        <w:rPr>
          <w:rFonts w:hint="eastAsia"/>
          <w:sz w:val="24"/>
          <w:szCs w:val="24"/>
        </w:rPr>
        <w:t>1.</w:t>
      </w:r>
      <w:r w:rsidRPr="00B20CBA">
        <w:rPr>
          <w:rFonts w:hint="eastAsia"/>
          <w:sz w:val="24"/>
          <w:szCs w:val="24"/>
        </w:rPr>
        <w:t>准备阶段（</w:t>
      </w:r>
      <w:r w:rsidRPr="00B20CBA">
        <w:rPr>
          <w:rFonts w:hint="eastAsia"/>
          <w:sz w:val="24"/>
          <w:szCs w:val="24"/>
        </w:rPr>
        <w:t>2017</w:t>
      </w:r>
      <w:r w:rsidRPr="00B20CBA">
        <w:rPr>
          <w:rFonts w:hint="eastAsia"/>
          <w:sz w:val="24"/>
          <w:szCs w:val="24"/>
        </w:rPr>
        <w:t>年</w:t>
      </w:r>
      <w:r w:rsidRPr="00B20CBA">
        <w:rPr>
          <w:rFonts w:hint="eastAsia"/>
          <w:sz w:val="24"/>
          <w:szCs w:val="24"/>
        </w:rPr>
        <w:t>04</w:t>
      </w:r>
      <w:r w:rsidRPr="00B20CBA">
        <w:rPr>
          <w:rFonts w:hint="eastAsia"/>
          <w:sz w:val="24"/>
          <w:szCs w:val="24"/>
        </w:rPr>
        <w:t>月</w:t>
      </w:r>
      <w:r w:rsidRPr="00B20CBA">
        <w:rPr>
          <w:rFonts w:hint="eastAsia"/>
          <w:sz w:val="24"/>
          <w:szCs w:val="24"/>
        </w:rPr>
        <w:t>-2017</w:t>
      </w:r>
      <w:r w:rsidRPr="00B20CBA">
        <w:rPr>
          <w:rFonts w:hint="eastAsia"/>
          <w:sz w:val="24"/>
          <w:szCs w:val="24"/>
        </w:rPr>
        <w:t>年</w:t>
      </w:r>
      <w:r w:rsidRPr="00B20CBA">
        <w:rPr>
          <w:rFonts w:hint="eastAsia"/>
          <w:sz w:val="24"/>
          <w:szCs w:val="24"/>
        </w:rPr>
        <w:t>05</w:t>
      </w:r>
      <w:r w:rsidRPr="00B20CBA">
        <w:rPr>
          <w:rFonts w:hint="eastAsia"/>
          <w:sz w:val="24"/>
          <w:szCs w:val="24"/>
        </w:rPr>
        <w:t>月）</w:t>
      </w:r>
    </w:p>
    <w:p w:rsidR="00B20CBA" w:rsidRPr="00B20CBA" w:rsidRDefault="00B20CBA" w:rsidP="00486E25">
      <w:pPr>
        <w:spacing w:line="400" w:lineRule="exact"/>
        <w:ind w:firstLineChars="200" w:firstLine="480"/>
        <w:rPr>
          <w:sz w:val="24"/>
          <w:szCs w:val="24"/>
        </w:rPr>
      </w:pPr>
      <w:r w:rsidRPr="00B20CBA">
        <w:rPr>
          <w:rFonts w:hint="eastAsia"/>
          <w:sz w:val="24"/>
          <w:szCs w:val="24"/>
        </w:rPr>
        <w:t>（</w:t>
      </w:r>
      <w:r w:rsidRPr="00B20CBA">
        <w:rPr>
          <w:rFonts w:hint="eastAsia"/>
          <w:sz w:val="24"/>
          <w:szCs w:val="24"/>
        </w:rPr>
        <w:t>1</w:t>
      </w:r>
      <w:r w:rsidRPr="00B20CBA">
        <w:rPr>
          <w:rFonts w:hint="eastAsia"/>
          <w:sz w:val="24"/>
          <w:szCs w:val="24"/>
        </w:rPr>
        <w:t>）建立健全课题研究小组，完善科研规章制度；</w:t>
      </w:r>
    </w:p>
    <w:p w:rsidR="00B20CBA" w:rsidRPr="00B20CBA" w:rsidRDefault="00B20CBA" w:rsidP="00B20CBA">
      <w:pPr>
        <w:spacing w:line="400" w:lineRule="exact"/>
        <w:ind w:firstLineChars="200" w:firstLine="480"/>
        <w:rPr>
          <w:sz w:val="24"/>
          <w:szCs w:val="24"/>
        </w:rPr>
      </w:pPr>
      <w:r w:rsidRPr="00B20CBA">
        <w:rPr>
          <w:rFonts w:hint="eastAsia"/>
          <w:sz w:val="24"/>
          <w:szCs w:val="24"/>
        </w:rPr>
        <w:t>（</w:t>
      </w:r>
      <w:r w:rsidRPr="00B20CBA">
        <w:rPr>
          <w:rFonts w:hint="eastAsia"/>
          <w:sz w:val="24"/>
          <w:szCs w:val="24"/>
        </w:rPr>
        <w:t>2</w:t>
      </w:r>
      <w:r w:rsidRPr="00B20CBA">
        <w:rPr>
          <w:rFonts w:hint="eastAsia"/>
          <w:sz w:val="24"/>
          <w:szCs w:val="24"/>
        </w:rPr>
        <w:t>）制定课题研究计划，撰写课题研究方案；</w:t>
      </w:r>
    </w:p>
    <w:p w:rsidR="00B20CBA" w:rsidRPr="00B20CBA" w:rsidRDefault="00B20CBA" w:rsidP="00B20CBA">
      <w:pPr>
        <w:spacing w:line="400" w:lineRule="exact"/>
        <w:ind w:firstLineChars="200" w:firstLine="480"/>
        <w:rPr>
          <w:sz w:val="24"/>
          <w:szCs w:val="24"/>
        </w:rPr>
      </w:pPr>
      <w:r w:rsidRPr="00B20CBA">
        <w:rPr>
          <w:rFonts w:hint="eastAsia"/>
          <w:sz w:val="24"/>
          <w:szCs w:val="24"/>
        </w:rPr>
        <w:t>（</w:t>
      </w:r>
      <w:r w:rsidRPr="00B20CBA">
        <w:rPr>
          <w:rFonts w:hint="eastAsia"/>
          <w:sz w:val="24"/>
          <w:szCs w:val="24"/>
        </w:rPr>
        <w:t>3</w:t>
      </w:r>
      <w:r w:rsidRPr="00B20CBA">
        <w:rPr>
          <w:rFonts w:hint="eastAsia"/>
          <w:sz w:val="24"/>
          <w:szCs w:val="24"/>
        </w:rPr>
        <w:t>）学习理论，强化科研培训，为研究奠定基础。</w:t>
      </w:r>
    </w:p>
    <w:p w:rsidR="00B20CBA" w:rsidRPr="00B20CBA" w:rsidRDefault="00B20CBA" w:rsidP="00B20CBA">
      <w:pPr>
        <w:spacing w:line="400" w:lineRule="exact"/>
        <w:ind w:firstLineChars="200" w:firstLine="480"/>
        <w:rPr>
          <w:sz w:val="24"/>
          <w:szCs w:val="24"/>
        </w:rPr>
      </w:pPr>
      <w:r w:rsidRPr="00B20CBA">
        <w:rPr>
          <w:rFonts w:hint="eastAsia"/>
          <w:sz w:val="24"/>
          <w:szCs w:val="24"/>
        </w:rPr>
        <w:t xml:space="preserve"> 2.</w:t>
      </w:r>
      <w:r w:rsidRPr="00B20CBA">
        <w:rPr>
          <w:rFonts w:hint="eastAsia"/>
          <w:sz w:val="24"/>
          <w:szCs w:val="24"/>
        </w:rPr>
        <w:t>实施阶段（</w:t>
      </w:r>
      <w:r w:rsidRPr="00B20CBA">
        <w:rPr>
          <w:rFonts w:hint="eastAsia"/>
          <w:sz w:val="24"/>
          <w:szCs w:val="24"/>
        </w:rPr>
        <w:t>2017</w:t>
      </w:r>
      <w:r w:rsidRPr="00B20CBA">
        <w:rPr>
          <w:rFonts w:hint="eastAsia"/>
          <w:sz w:val="24"/>
          <w:szCs w:val="24"/>
        </w:rPr>
        <w:t>年</w:t>
      </w:r>
      <w:r w:rsidRPr="00B20CBA">
        <w:rPr>
          <w:rFonts w:hint="eastAsia"/>
          <w:sz w:val="24"/>
          <w:szCs w:val="24"/>
        </w:rPr>
        <w:t>06</w:t>
      </w:r>
      <w:r w:rsidRPr="00B20CBA">
        <w:rPr>
          <w:rFonts w:hint="eastAsia"/>
          <w:sz w:val="24"/>
          <w:szCs w:val="24"/>
        </w:rPr>
        <w:t>月</w:t>
      </w:r>
      <w:r w:rsidRPr="00B20CBA">
        <w:rPr>
          <w:rFonts w:hint="eastAsia"/>
          <w:sz w:val="24"/>
          <w:szCs w:val="24"/>
        </w:rPr>
        <w:t>-2019</w:t>
      </w:r>
      <w:r w:rsidRPr="00B20CBA">
        <w:rPr>
          <w:rFonts w:hint="eastAsia"/>
          <w:sz w:val="24"/>
          <w:szCs w:val="24"/>
        </w:rPr>
        <w:t>年</w:t>
      </w:r>
      <w:r w:rsidRPr="00B20CBA">
        <w:rPr>
          <w:rFonts w:hint="eastAsia"/>
          <w:sz w:val="24"/>
          <w:szCs w:val="24"/>
        </w:rPr>
        <w:t>01</w:t>
      </w:r>
      <w:r w:rsidRPr="00B20CBA">
        <w:rPr>
          <w:rFonts w:hint="eastAsia"/>
          <w:sz w:val="24"/>
          <w:szCs w:val="24"/>
        </w:rPr>
        <w:t>月）</w:t>
      </w:r>
    </w:p>
    <w:p w:rsidR="00B20CBA" w:rsidRPr="00B20CBA" w:rsidRDefault="00B20CBA" w:rsidP="00B20CBA">
      <w:pPr>
        <w:spacing w:line="400" w:lineRule="exact"/>
        <w:ind w:firstLineChars="200" w:firstLine="480"/>
        <w:rPr>
          <w:sz w:val="24"/>
          <w:szCs w:val="24"/>
        </w:rPr>
      </w:pPr>
      <w:r w:rsidRPr="00B20CBA">
        <w:rPr>
          <w:rFonts w:hint="eastAsia"/>
          <w:sz w:val="24"/>
          <w:szCs w:val="24"/>
        </w:rPr>
        <w:t>（</w:t>
      </w:r>
      <w:r w:rsidRPr="00B20CBA">
        <w:rPr>
          <w:rFonts w:hint="eastAsia"/>
          <w:sz w:val="24"/>
          <w:szCs w:val="24"/>
        </w:rPr>
        <w:t>1</w:t>
      </w:r>
      <w:r w:rsidRPr="00B20CBA">
        <w:rPr>
          <w:rFonts w:hint="eastAsia"/>
          <w:sz w:val="24"/>
          <w:szCs w:val="24"/>
        </w:rPr>
        <w:t>）开展“江苏省中等职业学校学生创新创业”的专题研究，总结经验并撰写论文；</w:t>
      </w:r>
    </w:p>
    <w:p w:rsidR="00B20CBA" w:rsidRPr="00B20CBA" w:rsidRDefault="00B20CBA" w:rsidP="00B20CBA">
      <w:pPr>
        <w:spacing w:line="400" w:lineRule="exact"/>
        <w:ind w:firstLineChars="200" w:firstLine="480"/>
        <w:rPr>
          <w:sz w:val="24"/>
          <w:szCs w:val="24"/>
        </w:rPr>
      </w:pPr>
      <w:r w:rsidRPr="00B20CBA">
        <w:rPr>
          <w:rFonts w:hint="eastAsia"/>
          <w:sz w:val="24"/>
          <w:szCs w:val="24"/>
        </w:rPr>
        <w:t>（</w:t>
      </w:r>
      <w:r w:rsidRPr="00B20CBA">
        <w:rPr>
          <w:rFonts w:hint="eastAsia"/>
          <w:sz w:val="24"/>
          <w:szCs w:val="24"/>
        </w:rPr>
        <w:t>2</w:t>
      </w:r>
      <w:r w:rsidRPr="00B20CBA">
        <w:rPr>
          <w:rFonts w:hint="eastAsia"/>
          <w:sz w:val="24"/>
          <w:szCs w:val="24"/>
        </w:rPr>
        <w:t>）开展“中等职业学校学生创新创业能力培养体系构建”的专题研究，总结经验并撰写论文，形成研究成果。</w:t>
      </w:r>
    </w:p>
    <w:p w:rsidR="00B20CBA" w:rsidRPr="00B20CBA" w:rsidRDefault="00B20CBA" w:rsidP="00B20CBA">
      <w:pPr>
        <w:spacing w:line="400" w:lineRule="exact"/>
        <w:ind w:firstLineChars="200" w:firstLine="480"/>
        <w:rPr>
          <w:sz w:val="24"/>
          <w:szCs w:val="24"/>
        </w:rPr>
      </w:pPr>
      <w:r w:rsidRPr="00B20CBA">
        <w:rPr>
          <w:rFonts w:hint="eastAsia"/>
          <w:sz w:val="24"/>
          <w:szCs w:val="24"/>
        </w:rPr>
        <w:t xml:space="preserve"> 3.</w:t>
      </w:r>
      <w:r w:rsidRPr="00B20CBA">
        <w:rPr>
          <w:rFonts w:hint="eastAsia"/>
          <w:sz w:val="24"/>
          <w:szCs w:val="24"/>
        </w:rPr>
        <w:t>总结阶段（</w:t>
      </w:r>
      <w:r w:rsidRPr="00B20CBA">
        <w:rPr>
          <w:rFonts w:hint="eastAsia"/>
          <w:sz w:val="24"/>
          <w:szCs w:val="24"/>
        </w:rPr>
        <w:t>2019</w:t>
      </w:r>
      <w:r w:rsidRPr="00B20CBA">
        <w:rPr>
          <w:rFonts w:hint="eastAsia"/>
          <w:sz w:val="24"/>
          <w:szCs w:val="24"/>
        </w:rPr>
        <w:t>年</w:t>
      </w:r>
      <w:r w:rsidRPr="00B20CBA">
        <w:rPr>
          <w:rFonts w:hint="eastAsia"/>
          <w:sz w:val="24"/>
          <w:szCs w:val="24"/>
        </w:rPr>
        <w:t>01</w:t>
      </w:r>
      <w:r w:rsidRPr="00B20CBA">
        <w:rPr>
          <w:rFonts w:hint="eastAsia"/>
          <w:sz w:val="24"/>
          <w:szCs w:val="24"/>
        </w:rPr>
        <w:t>月</w:t>
      </w:r>
      <w:r w:rsidRPr="00B20CBA">
        <w:rPr>
          <w:rFonts w:hint="eastAsia"/>
          <w:sz w:val="24"/>
          <w:szCs w:val="24"/>
        </w:rPr>
        <w:t>-2016</w:t>
      </w:r>
      <w:r w:rsidRPr="00B20CBA">
        <w:rPr>
          <w:rFonts w:hint="eastAsia"/>
          <w:sz w:val="24"/>
          <w:szCs w:val="24"/>
        </w:rPr>
        <w:t>年</w:t>
      </w:r>
      <w:r w:rsidRPr="00B20CBA">
        <w:rPr>
          <w:rFonts w:hint="eastAsia"/>
          <w:sz w:val="24"/>
          <w:szCs w:val="24"/>
        </w:rPr>
        <w:t>03</w:t>
      </w:r>
      <w:r w:rsidRPr="00B20CBA">
        <w:rPr>
          <w:rFonts w:hint="eastAsia"/>
          <w:sz w:val="24"/>
          <w:szCs w:val="24"/>
        </w:rPr>
        <w:t>月）</w:t>
      </w:r>
    </w:p>
    <w:p w:rsidR="00B20CBA" w:rsidRPr="00B20CBA" w:rsidRDefault="00B20CBA" w:rsidP="00B20CBA">
      <w:pPr>
        <w:spacing w:line="400" w:lineRule="exact"/>
        <w:ind w:firstLineChars="200" w:firstLine="480"/>
        <w:rPr>
          <w:sz w:val="24"/>
          <w:szCs w:val="24"/>
        </w:rPr>
      </w:pPr>
      <w:r w:rsidRPr="00B20CBA">
        <w:rPr>
          <w:rFonts w:hint="eastAsia"/>
          <w:sz w:val="24"/>
          <w:szCs w:val="24"/>
        </w:rPr>
        <w:t>（</w:t>
      </w:r>
      <w:r w:rsidRPr="00B20CBA">
        <w:rPr>
          <w:rFonts w:hint="eastAsia"/>
          <w:sz w:val="24"/>
          <w:szCs w:val="24"/>
        </w:rPr>
        <w:t>1</w:t>
      </w:r>
      <w:r w:rsidRPr="00B20CBA">
        <w:rPr>
          <w:rFonts w:hint="eastAsia"/>
          <w:sz w:val="24"/>
          <w:szCs w:val="24"/>
        </w:rPr>
        <w:t>）对课题进行总结，形成理论，发表论文</w:t>
      </w:r>
      <w:r w:rsidRPr="00B20CBA">
        <w:rPr>
          <w:rFonts w:hint="eastAsia"/>
          <w:sz w:val="24"/>
          <w:szCs w:val="24"/>
        </w:rPr>
        <w:t>2-3</w:t>
      </w:r>
      <w:r w:rsidRPr="00B20CBA">
        <w:rPr>
          <w:rFonts w:hint="eastAsia"/>
          <w:sz w:val="24"/>
          <w:szCs w:val="24"/>
        </w:rPr>
        <w:t>篇；</w:t>
      </w:r>
    </w:p>
    <w:p w:rsidR="00B20CBA" w:rsidRPr="00B20CBA" w:rsidRDefault="00B20CBA" w:rsidP="00B20CBA">
      <w:pPr>
        <w:spacing w:line="400" w:lineRule="exact"/>
        <w:ind w:firstLineChars="200" w:firstLine="480"/>
        <w:rPr>
          <w:sz w:val="24"/>
          <w:szCs w:val="24"/>
        </w:rPr>
      </w:pPr>
      <w:r w:rsidRPr="00B20CBA">
        <w:rPr>
          <w:rFonts w:hint="eastAsia"/>
          <w:sz w:val="24"/>
          <w:szCs w:val="24"/>
        </w:rPr>
        <w:t>（</w:t>
      </w:r>
      <w:r w:rsidRPr="00B20CBA">
        <w:rPr>
          <w:rFonts w:hint="eastAsia"/>
          <w:sz w:val="24"/>
          <w:szCs w:val="24"/>
        </w:rPr>
        <w:t>2</w:t>
      </w:r>
      <w:r w:rsidRPr="00B20CBA">
        <w:rPr>
          <w:rFonts w:hint="eastAsia"/>
          <w:sz w:val="24"/>
          <w:szCs w:val="24"/>
        </w:rPr>
        <w:t>）编写《江苏中等职业学校学生创新创业能力培养体系构建研究》研究报告及相关研究成果的整理；</w:t>
      </w:r>
    </w:p>
    <w:p w:rsidR="00B20CBA" w:rsidRDefault="00B20CBA" w:rsidP="00B20CBA">
      <w:pPr>
        <w:spacing w:line="400" w:lineRule="exact"/>
        <w:ind w:firstLineChars="200" w:firstLine="480"/>
        <w:rPr>
          <w:sz w:val="24"/>
          <w:szCs w:val="24"/>
        </w:rPr>
      </w:pPr>
      <w:r w:rsidRPr="00B20CBA">
        <w:rPr>
          <w:rFonts w:hint="eastAsia"/>
          <w:sz w:val="24"/>
          <w:szCs w:val="24"/>
        </w:rPr>
        <w:t>（</w:t>
      </w:r>
      <w:r w:rsidRPr="00B20CBA">
        <w:rPr>
          <w:rFonts w:hint="eastAsia"/>
          <w:sz w:val="24"/>
          <w:szCs w:val="24"/>
        </w:rPr>
        <w:t>3</w:t>
      </w:r>
      <w:r w:rsidRPr="00B20CBA">
        <w:rPr>
          <w:rFonts w:hint="eastAsia"/>
          <w:sz w:val="24"/>
          <w:szCs w:val="24"/>
        </w:rPr>
        <w:t>）课题组进行课题结题，成果提交鉴定和验收。</w:t>
      </w:r>
    </w:p>
    <w:p w:rsidR="005B1D24" w:rsidRPr="005B1D24" w:rsidRDefault="005B1D24" w:rsidP="00B20CBA">
      <w:pPr>
        <w:spacing w:line="400" w:lineRule="exact"/>
        <w:ind w:firstLineChars="200" w:firstLine="480"/>
        <w:rPr>
          <w:color w:val="FF0000"/>
          <w:sz w:val="24"/>
          <w:szCs w:val="24"/>
        </w:rPr>
      </w:pPr>
      <w:proofErr w:type="spellStart"/>
      <w:r w:rsidRPr="005B1D24">
        <w:rPr>
          <w:color w:val="FF0000"/>
          <w:sz w:val="24"/>
          <w:szCs w:val="24"/>
        </w:rPr>
        <w:t>P</w:t>
      </w:r>
      <w:r w:rsidRPr="005B1D24">
        <w:rPr>
          <w:rFonts w:hint="eastAsia"/>
          <w:color w:val="FF0000"/>
          <w:sz w:val="24"/>
          <w:szCs w:val="24"/>
        </w:rPr>
        <w:t>pt</w:t>
      </w:r>
      <w:proofErr w:type="spellEnd"/>
      <w:r w:rsidRPr="005B1D24">
        <w:rPr>
          <w:rFonts w:hint="eastAsia"/>
          <w:color w:val="FF0000"/>
          <w:sz w:val="24"/>
          <w:szCs w:val="24"/>
        </w:rPr>
        <w:t>第</w:t>
      </w:r>
      <w:r w:rsidRPr="005B1D24">
        <w:rPr>
          <w:rFonts w:hint="eastAsia"/>
          <w:color w:val="FF0000"/>
          <w:sz w:val="24"/>
          <w:szCs w:val="24"/>
        </w:rPr>
        <w:t>27</w:t>
      </w:r>
      <w:r w:rsidRPr="005B1D24">
        <w:rPr>
          <w:rFonts w:hint="eastAsia"/>
          <w:color w:val="FF0000"/>
          <w:sz w:val="24"/>
          <w:szCs w:val="24"/>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4190"/>
        <w:gridCol w:w="1778"/>
        <w:gridCol w:w="1504"/>
      </w:tblGrid>
      <w:tr w:rsidR="00486E25" w:rsidRPr="00486E25" w:rsidTr="00486E25">
        <w:tc>
          <w:tcPr>
            <w:tcW w:w="824" w:type="dxa"/>
            <w:shd w:val="clear" w:color="auto" w:fill="auto"/>
          </w:tcPr>
          <w:p w:rsidR="00486E25" w:rsidRPr="00486E25" w:rsidRDefault="00486E25" w:rsidP="00486E25">
            <w:pPr>
              <w:rPr>
                <w:rFonts w:ascii="Times New Roman" w:eastAsia="宋体" w:hAnsi="Times New Roman" w:cs="Times New Roman"/>
                <w:szCs w:val="24"/>
              </w:rPr>
            </w:pPr>
            <w:r w:rsidRPr="00486E25">
              <w:rPr>
                <w:rFonts w:ascii="Times New Roman" w:eastAsia="宋体" w:hAnsi="Times New Roman" w:cs="Times New Roman" w:hint="eastAsia"/>
                <w:szCs w:val="24"/>
              </w:rPr>
              <w:t>序号</w:t>
            </w:r>
          </w:p>
        </w:tc>
        <w:tc>
          <w:tcPr>
            <w:tcW w:w="4190" w:type="dxa"/>
            <w:shd w:val="clear" w:color="auto" w:fill="auto"/>
          </w:tcPr>
          <w:p w:rsidR="00486E25" w:rsidRPr="00486E25" w:rsidRDefault="00486E25" w:rsidP="00486E25">
            <w:pPr>
              <w:rPr>
                <w:rFonts w:ascii="Times New Roman" w:eastAsia="宋体" w:hAnsi="Times New Roman" w:cs="Times New Roman"/>
                <w:szCs w:val="24"/>
              </w:rPr>
            </w:pPr>
            <w:r w:rsidRPr="00486E25">
              <w:rPr>
                <w:rFonts w:ascii="Times New Roman" w:eastAsia="宋体" w:hAnsi="Times New Roman" w:cs="Times New Roman" w:hint="eastAsia"/>
                <w:szCs w:val="24"/>
              </w:rPr>
              <w:t>成果名称</w:t>
            </w:r>
          </w:p>
        </w:tc>
        <w:tc>
          <w:tcPr>
            <w:tcW w:w="1778" w:type="dxa"/>
            <w:shd w:val="clear" w:color="auto" w:fill="auto"/>
          </w:tcPr>
          <w:p w:rsidR="00486E25" w:rsidRPr="00486E25" w:rsidRDefault="00486E25" w:rsidP="00486E25">
            <w:pPr>
              <w:rPr>
                <w:rFonts w:ascii="Times New Roman" w:eastAsia="宋体" w:hAnsi="Times New Roman" w:cs="Times New Roman"/>
                <w:szCs w:val="24"/>
              </w:rPr>
            </w:pPr>
            <w:r w:rsidRPr="00486E25">
              <w:rPr>
                <w:rFonts w:ascii="Times New Roman" w:eastAsia="宋体" w:hAnsi="Times New Roman" w:cs="Times New Roman" w:hint="eastAsia"/>
                <w:szCs w:val="24"/>
              </w:rPr>
              <w:t>成果形式</w:t>
            </w:r>
          </w:p>
        </w:tc>
        <w:tc>
          <w:tcPr>
            <w:tcW w:w="1504" w:type="dxa"/>
            <w:shd w:val="clear" w:color="auto" w:fill="auto"/>
          </w:tcPr>
          <w:p w:rsidR="00486E25" w:rsidRPr="00486E25" w:rsidRDefault="00486E25" w:rsidP="00486E25">
            <w:pPr>
              <w:rPr>
                <w:rFonts w:ascii="Times New Roman" w:eastAsia="宋体" w:hAnsi="Times New Roman" w:cs="Times New Roman"/>
                <w:szCs w:val="24"/>
              </w:rPr>
            </w:pPr>
            <w:r w:rsidRPr="00486E25">
              <w:rPr>
                <w:rFonts w:ascii="Times New Roman" w:eastAsia="宋体" w:hAnsi="Times New Roman" w:cs="Times New Roman" w:hint="eastAsia"/>
                <w:szCs w:val="24"/>
              </w:rPr>
              <w:t>完成时间</w:t>
            </w:r>
          </w:p>
        </w:tc>
      </w:tr>
      <w:tr w:rsidR="00486E25" w:rsidRPr="00486E25" w:rsidTr="00486E25">
        <w:tc>
          <w:tcPr>
            <w:tcW w:w="824" w:type="dxa"/>
            <w:shd w:val="clear" w:color="auto" w:fill="auto"/>
          </w:tcPr>
          <w:p w:rsidR="00486E25" w:rsidRPr="00486E25" w:rsidRDefault="00486E25" w:rsidP="00486E25">
            <w:pPr>
              <w:jc w:val="center"/>
              <w:rPr>
                <w:rFonts w:ascii="Times New Roman" w:eastAsia="宋体" w:hAnsi="Times New Roman" w:cs="Times New Roman"/>
                <w:szCs w:val="24"/>
              </w:rPr>
            </w:pPr>
            <w:r w:rsidRPr="00486E25">
              <w:rPr>
                <w:rFonts w:ascii="Times New Roman" w:eastAsia="宋体" w:hAnsi="Times New Roman" w:cs="Times New Roman" w:hint="eastAsia"/>
                <w:szCs w:val="24"/>
              </w:rPr>
              <w:t>1</w:t>
            </w:r>
          </w:p>
        </w:tc>
        <w:tc>
          <w:tcPr>
            <w:tcW w:w="4190" w:type="dxa"/>
            <w:shd w:val="clear" w:color="auto" w:fill="auto"/>
            <w:vAlign w:val="center"/>
          </w:tcPr>
          <w:p w:rsidR="00486E25" w:rsidRPr="00486E25" w:rsidRDefault="00486E25" w:rsidP="00486E25">
            <w:pPr>
              <w:widowControl/>
              <w:jc w:val="left"/>
              <w:rPr>
                <w:rFonts w:ascii="宋体" w:eastAsia="宋体" w:hAnsi="宋体" w:cs="Times New Roman"/>
                <w:kern w:val="0"/>
                <w:szCs w:val="21"/>
              </w:rPr>
            </w:pPr>
            <w:r w:rsidRPr="00486E25">
              <w:rPr>
                <w:rFonts w:ascii="Calibri" w:eastAsia="宋体" w:hAnsi="Calibri" w:cs="Times New Roman" w:hint="eastAsia"/>
                <w:kern w:val="0"/>
                <w:sz w:val="18"/>
                <w:szCs w:val="18"/>
              </w:rPr>
              <w:t>江苏省中职校创新创业教育现状调查</w:t>
            </w:r>
          </w:p>
        </w:tc>
        <w:tc>
          <w:tcPr>
            <w:tcW w:w="1778"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hint="eastAsia"/>
                <w:kern w:val="0"/>
                <w:sz w:val="18"/>
                <w:szCs w:val="18"/>
              </w:rPr>
              <w:t>调查报告</w:t>
            </w:r>
          </w:p>
        </w:tc>
        <w:tc>
          <w:tcPr>
            <w:tcW w:w="1504"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kern w:val="0"/>
                <w:sz w:val="18"/>
                <w:szCs w:val="18"/>
              </w:rPr>
              <w:t>201</w:t>
            </w:r>
            <w:r w:rsidRPr="00486E25">
              <w:rPr>
                <w:rFonts w:ascii="Calibri" w:eastAsia="宋体" w:hAnsi="Calibri" w:cs="Times New Roman" w:hint="eastAsia"/>
                <w:kern w:val="0"/>
                <w:sz w:val="18"/>
                <w:szCs w:val="18"/>
              </w:rPr>
              <w:t>7</w:t>
            </w:r>
            <w:r w:rsidRPr="00486E25">
              <w:rPr>
                <w:rFonts w:ascii="Calibri" w:eastAsia="宋体" w:hAnsi="Calibri" w:cs="Times New Roman"/>
                <w:kern w:val="0"/>
                <w:sz w:val="18"/>
                <w:szCs w:val="18"/>
              </w:rPr>
              <w:t>.0</w:t>
            </w:r>
            <w:r w:rsidRPr="00486E25">
              <w:rPr>
                <w:rFonts w:ascii="Calibri" w:eastAsia="宋体" w:hAnsi="Calibri" w:cs="Times New Roman" w:hint="eastAsia"/>
                <w:kern w:val="0"/>
                <w:sz w:val="18"/>
                <w:szCs w:val="18"/>
              </w:rPr>
              <w:t>5</w:t>
            </w:r>
          </w:p>
        </w:tc>
      </w:tr>
      <w:tr w:rsidR="00486E25" w:rsidRPr="00486E25" w:rsidTr="00486E25">
        <w:tc>
          <w:tcPr>
            <w:tcW w:w="824" w:type="dxa"/>
            <w:shd w:val="clear" w:color="auto" w:fill="auto"/>
          </w:tcPr>
          <w:p w:rsidR="00486E25" w:rsidRPr="00486E25" w:rsidRDefault="00486E25" w:rsidP="00486E25">
            <w:pPr>
              <w:jc w:val="center"/>
              <w:rPr>
                <w:rFonts w:ascii="Times New Roman" w:eastAsia="宋体" w:hAnsi="Times New Roman" w:cs="Times New Roman"/>
                <w:szCs w:val="24"/>
              </w:rPr>
            </w:pPr>
            <w:r w:rsidRPr="00486E25">
              <w:rPr>
                <w:rFonts w:ascii="Times New Roman" w:eastAsia="宋体" w:hAnsi="Times New Roman" w:cs="Times New Roman" w:hint="eastAsia"/>
                <w:szCs w:val="24"/>
              </w:rPr>
              <w:lastRenderedPageBreak/>
              <w:t>2</w:t>
            </w:r>
          </w:p>
        </w:tc>
        <w:tc>
          <w:tcPr>
            <w:tcW w:w="4190" w:type="dxa"/>
            <w:shd w:val="clear" w:color="auto" w:fill="auto"/>
            <w:vAlign w:val="center"/>
          </w:tcPr>
          <w:p w:rsidR="00486E25" w:rsidRPr="00486E25" w:rsidRDefault="00486E25" w:rsidP="00486E25">
            <w:pPr>
              <w:widowControl/>
              <w:jc w:val="left"/>
              <w:rPr>
                <w:rFonts w:ascii="Calibri" w:eastAsia="宋体" w:hAnsi="Calibri" w:cs="Times New Roman"/>
                <w:kern w:val="0"/>
                <w:sz w:val="18"/>
                <w:szCs w:val="18"/>
              </w:rPr>
            </w:pPr>
            <w:r w:rsidRPr="00486E25">
              <w:rPr>
                <w:rFonts w:ascii="Calibri" w:eastAsia="宋体" w:hAnsi="Calibri" w:cs="Times New Roman" w:hint="eastAsia"/>
                <w:kern w:val="0"/>
                <w:sz w:val="18"/>
                <w:szCs w:val="18"/>
              </w:rPr>
              <w:t>江苏省中职校创新创业能力培养体系构建案例</w:t>
            </w:r>
          </w:p>
        </w:tc>
        <w:tc>
          <w:tcPr>
            <w:tcW w:w="1778"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hint="eastAsia"/>
                <w:kern w:val="0"/>
                <w:sz w:val="18"/>
                <w:szCs w:val="18"/>
              </w:rPr>
              <w:t>论文、案例</w:t>
            </w:r>
          </w:p>
        </w:tc>
        <w:tc>
          <w:tcPr>
            <w:tcW w:w="1504"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kern w:val="0"/>
                <w:sz w:val="18"/>
                <w:szCs w:val="18"/>
              </w:rPr>
              <w:t>201</w:t>
            </w:r>
            <w:r w:rsidRPr="00486E25">
              <w:rPr>
                <w:rFonts w:ascii="Calibri" w:eastAsia="宋体" w:hAnsi="Calibri" w:cs="Times New Roman" w:hint="eastAsia"/>
                <w:kern w:val="0"/>
                <w:sz w:val="18"/>
                <w:szCs w:val="18"/>
              </w:rPr>
              <w:t>8</w:t>
            </w:r>
            <w:r w:rsidRPr="00486E25">
              <w:rPr>
                <w:rFonts w:ascii="Calibri" w:eastAsia="宋体" w:hAnsi="Calibri" w:cs="Times New Roman"/>
                <w:kern w:val="0"/>
                <w:sz w:val="18"/>
                <w:szCs w:val="18"/>
              </w:rPr>
              <w:t>.0</w:t>
            </w:r>
            <w:r w:rsidRPr="00486E25">
              <w:rPr>
                <w:rFonts w:ascii="Calibri" w:eastAsia="宋体" w:hAnsi="Calibri" w:cs="Times New Roman" w:hint="eastAsia"/>
                <w:kern w:val="0"/>
                <w:sz w:val="18"/>
                <w:szCs w:val="18"/>
              </w:rPr>
              <w:t>7</w:t>
            </w:r>
          </w:p>
        </w:tc>
      </w:tr>
      <w:tr w:rsidR="00486E25" w:rsidRPr="00486E25" w:rsidTr="00486E25">
        <w:tc>
          <w:tcPr>
            <w:tcW w:w="824" w:type="dxa"/>
            <w:shd w:val="clear" w:color="auto" w:fill="auto"/>
          </w:tcPr>
          <w:p w:rsidR="00486E25" w:rsidRPr="00486E25" w:rsidRDefault="00486E25" w:rsidP="00486E25">
            <w:pPr>
              <w:jc w:val="center"/>
              <w:rPr>
                <w:rFonts w:ascii="Times New Roman" w:eastAsia="宋体" w:hAnsi="Times New Roman" w:cs="Times New Roman"/>
                <w:szCs w:val="24"/>
              </w:rPr>
            </w:pPr>
            <w:r w:rsidRPr="00486E25">
              <w:rPr>
                <w:rFonts w:ascii="Times New Roman" w:eastAsia="宋体" w:hAnsi="Times New Roman" w:cs="Times New Roman" w:hint="eastAsia"/>
                <w:szCs w:val="24"/>
              </w:rPr>
              <w:t>3</w:t>
            </w:r>
          </w:p>
        </w:tc>
        <w:tc>
          <w:tcPr>
            <w:tcW w:w="4190" w:type="dxa"/>
            <w:shd w:val="clear" w:color="auto" w:fill="auto"/>
            <w:vAlign w:val="center"/>
          </w:tcPr>
          <w:p w:rsidR="00486E25" w:rsidRPr="00486E25" w:rsidRDefault="00486E25" w:rsidP="00486E25">
            <w:pPr>
              <w:widowControl/>
              <w:jc w:val="left"/>
              <w:rPr>
                <w:rFonts w:ascii="宋体" w:eastAsia="宋体" w:hAnsi="宋体" w:cs="Times New Roman"/>
                <w:kern w:val="0"/>
                <w:szCs w:val="21"/>
              </w:rPr>
            </w:pPr>
            <w:r w:rsidRPr="00486E25">
              <w:rPr>
                <w:rFonts w:ascii="Calibri" w:eastAsia="宋体" w:hAnsi="Calibri" w:cs="Times New Roman" w:hint="eastAsia"/>
                <w:kern w:val="0"/>
                <w:sz w:val="18"/>
                <w:szCs w:val="18"/>
              </w:rPr>
              <w:t>江苏省中职校创新创业实践平台构建</w:t>
            </w:r>
          </w:p>
        </w:tc>
        <w:tc>
          <w:tcPr>
            <w:tcW w:w="1778"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hint="eastAsia"/>
                <w:kern w:val="0"/>
                <w:sz w:val="18"/>
                <w:szCs w:val="18"/>
              </w:rPr>
              <w:t>研究论文</w:t>
            </w:r>
          </w:p>
        </w:tc>
        <w:tc>
          <w:tcPr>
            <w:tcW w:w="1504"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kern w:val="0"/>
                <w:sz w:val="18"/>
                <w:szCs w:val="18"/>
              </w:rPr>
              <w:t>201</w:t>
            </w:r>
            <w:r w:rsidRPr="00486E25">
              <w:rPr>
                <w:rFonts w:ascii="Calibri" w:eastAsia="宋体" w:hAnsi="Calibri" w:cs="Times New Roman" w:hint="eastAsia"/>
                <w:kern w:val="0"/>
                <w:sz w:val="18"/>
                <w:szCs w:val="18"/>
              </w:rPr>
              <w:t>7</w:t>
            </w:r>
            <w:r w:rsidRPr="00486E25">
              <w:rPr>
                <w:rFonts w:ascii="Calibri" w:eastAsia="宋体" w:hAnsi="Calibri" w:cs="Times New Roman"/>
                <w:kern w:val="0"/>
                <w:sz w:val="18"/>
                <w:szCs w:val="18"/>
              </w:rPr>
              <w:t>.</w:t>
            </w:r>
            <w:r w:rsidRPr="00486E25">
              <w:rPr>
                <w:rFonts w:ascii="Calibri" w:eastAsia="宋体" w:hAnsi="Calibri" w:cs="Times New Roman" w:hint="eastAsia"/>
                <w:kern w:val="0"/>
                <w:sz w:val="18"/>
                <w:szCs w:val="18"/>
              </w:rPr>
              <w:t>12</w:t>
            </w:r>
          </w:p>
        </w:tc>
      </w:tr>
      <w:tr w:rsidR="00486E25" w:rsidRPr="00486E25" w:rsidTr="00486E25">
        <w:tc>
          <w:tcPr>
            <w:tcW w:w="824" w:type="dxa"/>
            <w:shd w:val="clear" w:color="auto" w:fill="auto"/>
          </w:tcPr>
          <w:p w:rsidR="00486E25" w:rsidRPr="00486E25" w:rsidRDefault="00486E25" w:rsidP="00486E25">
            <w:pPr>
              <w:jc w:val="center"/>
              <w:rPr>
                <w:rFonts w:ascii="Times New Roman" w:eastAsia="宋体" w:hAnsi="Times New Roman" w:cs="Times New Roman"/>
                <w:szCs w:val="24"/>
              </w:rPr>
            </w:pPr>
            <w:r w:rsidRPr="00486E25">
              <w:rPr>
                <w:rFonts w:ascii="Times New Roman" w:eastAsia="宋体" w:hAnsi="Times New Roman" w:cs="Times New Roman" w:hint="eastAsia"/>
                <w:szCs w:val="24"/>
              </w:rPr>
              <w:t>4</w:t>
            </w:r>
          </w:p>
        </w:tc>
        <w:tc>
          <w:tcPr>
            <w:tcW w:w="4190" w:type="dxa"/>
            <w:shd w:val="clear" w:color="auto" w:fill="auto"/>
            <w:vAlign w:val="center"/>
          </w:tcPr>
          <w:p w:rsidR="00486E25" w:rsidRPr="00486E25" w:rsidRDefault="00486E25" w:rsidP="00486E25">
            <w:pPr>
              <w:widowControl/>
              <w:jc w:val="left"/>
              <w:rPr>
                <w:rFonts w:ascii="宋体" w:eastAsia="宋体" w:hAnsi="宋体" w:cs="Times New Roman"/>
                <w:kern w:val="0"/>
                <w:szCs w:val="21"/>
              </w:rPr>
            </w:pPr>
            <w:r w:rsidRPr="00486E25">
              <w:rPr>
                <w:rFonts w:ascii="Calibri" w:eastAsia="宋体" w:hAnsi="Calibri" w:cs="Times New Roman" w:hint="eastAsia"/>
                <w:kern w:val="0"/>
                <w:sz w:val="18"/>
                <w:szCs w:val="18"/>
              </w:rPr>
              <w:t>江苏省中职校创新创业教学团队构建</w:t>
            </w:r>
          </w:p>
        </w:tc>
        <w:tc>
          <w:tcPr>
            <w:tcW w:w="1778"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hint="eastAsia"/>
                <w:kern w:val="0"/>
                <w:sz w:val="18"/>
                <w:szCs w:val="18"/>
              </w:rPr>
              <w:t>案例、论文</w:t>
            </w:r>
          </w:p>
        </w:tc>
        <w:tc>
          <w:tcPr>
            <w:tcW w:w="1504"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kern w:val="0"/>
                <w:sz w:val="18"/>
                <w:szCs w:val="18"/>
              </w:rPr>
              <w:t>201</w:t>
            </w:r>
            <w:r w:rsidRPr="00486E25">
              <w:rPr>
                <w:rFonts w:ascii="Calibri" w:eastAsia="宋体" w:hAnsi="Calibri" w:cs="Times New Roman" w:hint="eastAsia"/>
                <w:kern w:val="0"/>
                <w:sz w:val="18"/>
                <w:szCs w:val="18"/>
              </w:rPr>
              <w:t>8</w:t>
            </w:r>
            <w:r w:rsidRPr="00486E25">
              <w:rPr>
                <w:rFonts w:ascii="Calibri" w:eastAsia="宋体" w:hAnsi="Calibri" w:cs="Times New Roman"/>
                <w:kern w:val="0"/>
                <w:sz w:val="18"/>
                <w:szCs w:val="18"/>
              </w:rPr>
              <w:t>.</w:t>
            </w:r>
            <w:r w:rsidRPr="00486E25">
              <w:rPr>
                <w:rFonts w:ascii="Calibri" w:eastAsia="宋体" w:hAnsi="Calibri" w:cs="Times New Roman" w:hint="eastAsia"/>
                <w:kern w:val="0"/>
                <w:sz w:val="18"/>
                <w:szCs w:val="18"/>
              </w:rPr>
              <w:t>10</w:t>
            </w:r>
          </w:p>
        </w:tc>
      </w:tr>
      <w:tr w:rsidR="00486E25" w:rsidRPr="00486E25" w:rsidTr="00486E25">
        <w:tc>
          <w:tcPr>
            <w:tcW w:w="824" w:type="dxa"/>
            <w:shd w:val="clear" w:color="auto" w:fill="auto"/>
          </w:tcPr>
          <w:p w:rsidR="00486E25" w:rsidRPr="00486E25" w:rsidRDefault="00486E25" w:rsidP="00486E25">
            <w:pPr>
              <w:jc w:val="center"/>
              <w:rPr>
                <w:rFonts w:ascii="Times New Roman" w:eastAsia="宋体" w:hAnsi="Times New Roman" w:cs="Times New Roman"/>
                <w:szCs w:val="24"/>
              </w:rPr>
            </w:pPr>
            <w:r w:rsidRPr="00486E25">
              <w:rPr>
                <w:rFonts w:ascii="Times New Roman" w:eastAsia="宋体" w:hAnsi="Times New Roman" w:cs="Times New Roman" w:hint="eastAsia"/>
                <w:szCs w:val="24"/>
              </w:rPr>
              <w:t>5</w:t>
            </w:r>
          </w:p>
        </w:tc>
        <w:tc>
          <w:tcPr>
            <w:tcW w:w="4190" w:type="dxa"/>
            <w:shd w:val="clear" w:color="auto" w:fill="auto"/>
            <w:vAlign w:val="center"/>
          </w:tcPr>
          <w:p w:rsidR="00486E25" w:rsidRPr="00486E25" w:rsidRDefault="00486E25" w:rsidP="00486E25">
            <w:pPr>
              <w:widowControl/>
              <w:jc w:val="left"/>
              <w:rPr>
                <w:rFonts w:ascii="宋体" w:eastAsia="宋体" w:hAnsi="宋体" w:cs="Times New Roman"/>
                <w:kern w:val="0"/>
                <w:szCs w:val="21"/>
              </w:rPr>
            </w:pPr>
            <w:r w:rsidRPr="00486E25">
              <w:rPr>
                <w:rFonts w:ascii="Calibri" w:eastAsia="宋体" w:hAnsi="Calibri" w:cs="Times New Roman" w:hint="eastAsia"/>
                <w:kern w:val="0"/>
                <w:sz w:val="18"/>
                <w:szCs w:val="18"/>
              </w:rPr>
              <w:t>江苏省中职校学生创新创业能力评价体系构建</w:t>
            </w:r>
          </w:p>
        </w:tc>
        <w:tc>
          <w:tcPr>
            <w:tcW w:w="1778"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hint="eastAsia"/>
                <w:kern w:val="0"/>
                <w:sz w:val="18"/>
                <w:szCs w:val="18"/>
              </w:rPr>
              <w:t>论文</w:t>
            </w:r>
          </w:p>
        </w:tc>
        <w:tc>
          <w:tcPr>
            <w:tcW w:w="1504"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kern w:val="0"/>
                <w:sz w:val="18"/>
                <w:szCs w:val="18"/>
              </w:rPr>
              <w:t>201</w:t>
            </w:r>
            <w:r w:rsidRPr="00486E25">
              <w:rPr>
                <w:rFonts w:ascii="Calibri" w:eastAsia="宋体" w:hAnsi="Calibri" w:cs="Times New Roman" w:hint="eastAsia"/>
                <w:kern w:val="0"/>
                <w:sz w:val="18"/>
                <w:szCs w:val="18"/>
              </w:rPr>
              <w:t>8</w:t>
            </w:r>
            <w:r w:rsidRPr="00486E25">
              <w:rPr>
                <w:rFonts w:ascii="Calibri" w:eastAsia="宋体" w:hAnsi="Calibri" w:cs="Times New Roman"/>
                <w:kern w:val="0"/>
                <w:sz w:val="18"/>
                <w:szCs w:val="18"/>
              </w:rPr>
              <w:t>.</w:t>
            </w:r>
            <w:r w:rsidRPr="00486E25">
              <w:rPr>
                <w:rFonts w:ascii="Calibri" w:eastAsia="宋体" w:hAnsi="Calibri" w:cs="Times New Roman" w:hint="eastAsia"/>
                <w:kern w:val="0"/>
                <w:sz w:val="18"/>
                <w:szCs w:val="18"/>
              </w:rPr>
              <w:t>07</w:t>
            </w:r>
          </w:p>
        </w:tc>
      </w:tr>
      <w:tr w:rsidR="00486E25" w:rsidRPr="00486E25" w:rsidTr="00486E25">
        <w:tc>
          <w:tcPr>
            <w:tcW w:w="824" w:type="dxa"/>
            <w:shd w:val="clear" w:color="auto" w:fill="auto"/>
          </w:tcPr>
          <w:p w:rsidR="00486E25" w:rsidRPr="00486E25" w:rsidRDefault="00486E25" w:rsidP="00486E25">
            <w:pPr>
              <w:jc w:val="center"/>
              <w:rPr>
                <w:rFonts w:ascii="Times New Roman" w:eastAsia="宋体" w:hAnsi="Times New Roman" w:cs="Times New Roman"/>
                <w:szCs w:val="24"/>
              </w:rPr>
            </w:pPr>
            <w:r w:rsidRPr="00486E25">
              <w:rPr>
                <w:rFonts w:ascii="Times New Roman" w:eastAsia="宋体" w:hAnsi="Times New Roman" w:cs="Times New Roman" w:hint="eastAsia"/>
                <w:szCs w:val="24"/>
              </w:rPr>
              <w:t>6</w:t>
            </w:r>
          </w:p>
        </w:tc>
        <w:tc>
          <w:tcPr>
            <w:tcW w:w="4190" w:type="dxa"/>
            <w:shd w:val="clear" w:color="auto" w:fill="auto"/>
            <w:vAlign w:val="center"/>
          </w:tcPr>
          <w:p w:rsidR="00486E25" w:rsidRPr="00486E25" w:rsidRDefault="00486E25" w:rsidP="00486E25">
            <w:pPr>
              <w:widowControl/>
              <w:jc w:val="left"/>
              <w:rPr>
                <w:rFonts w:ascii="宋体" w:eastAsia="宋体" w:hAnsi="宋体" w:cs="Times New Roman"/>
                <w:kern w:val="0"/>
                <w:szCs w:val="21"/>
              </w:rPr>
            </w:pPr>
            <w:r w:rsidRPr="00486E25">
              <w:rPr>
                <w:rFonts w:ascii="Calibri" w:eastAsia="宋体" w:hAnsi="Calibri" w:cs="Times New Roman" w:hint="eastAsia"/>
                <w:kern w:val="0"/>
                <w:sz w:val="18"/>
                <w:szCs w:val="18"/>
              </w:rPr>
              <w:t>江苏省中职校创新创业环境体系构建</w:t>
            </w:r>
          </w:p>
        </w:tc>
        <w:tc>
          <w:tcPr>
            <w:tcW w:w="1778"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hint="eastAsia"/>
                <w:kern w:val="0"/>
                <w:sz w:val="18"/>
                <w:szCs w:val="18"/>
              </w:rPr>
              <w:t>论文</w:t>
            </w:r>
          </w:p>
        </w:tc>
        <w:tc>
          <w:tcPr>
            <w:tcW w:w="1504" w:type="dxa"/>
            <w:shd w:val="clear" w:color="auto" w:fill="auto"/>
            <w:vAlign w:val="center"/>
          </w:tcPr>
          <w:p w:rsidR="00486E25" w:rsidRPr="00486E25" w:rsidRDefault="00486E25" w:rsidP="00486E25">
            <w:pPr>
              <w:widowControl/>
              <w:jc w:val="center"/>
              <w:rPr>
                <w:rFonts w:ascii="宋体" w:eastAsia="宋体" w:hAnsi="宋体" w:cs="Times New Roman"/>
                <w:kern w:val="0"/>
                <w:szCs w:val="21"/>
              </w:rPr>
            </w:pPr>
            <w:r w:rsidRPr="00486E25">
              <w:rPr>
                <w:rFonts w:ascii="Calibri" w:eastAsia="宋体" w:hAnsi="Calibri" w:cs="Times New Roman"/>
                <w:kern w:val="0"/>
                <w:sz w:val="18"/>
                <w:szCs w:val="18"/>
              </w:rPr>
              <w:t>201</w:t>
            </w:r>
            <w:r w:rsidRPr="00486E25">
              <w:rPr>
                <w:rFonts w:ascii="Calibri" w:eastAsia="宋体" w:hAnsi="Calibri" w:cs="Times New Roman" w:hint="eastAsia"/>
                <w:kern w:val="0"/>
                <w:sz w:val="18"/>
                <w:szCs w:val="18"/>
              </w:rPr>
              <w:t>7</w:t>
            </w:r>
            <w:r w:rsidRPr="00486E25">
              <w:rPr>
                <w:rFonts w:ascii="Calibri" w:eastAsia="宋体" w:hAnsi="Calibri" w:cs="Times New Roman"/>
                <w:kern w:val="0"/>
                <w:sz w:val="18"/>
                <w:szCs w:val="18"/>
              </w:rPr>
              <w:t>.1</w:t>
            </w:r>
            <w:r w:rsidRPr="00486E25">
              <w:rPr>
                <w:rFonts w:ascii="Calibri" w:eastAsia="宋体" w:hAnsi="Calibri" w:cs="Times New Roman" w:hint="eastAsia"/>
                <w:kern w:val="0"/>
                <w:sz w:val="18"/>
                <w:szCs w:val="18"/>
              </w:rPr>
              <w:t>2</w:t>
            </w:r>
          </w:p>
        </w:tc>
      </w:tr>
    </w:tbl>
    <w:p w:rsidR="00486E25" w:rsidRPr="00486E25" w:rsidRDefault="00486E25" w:rsidP="00486E25">
      <w:pPr>
        <w:spacing w:line="400" w:lineRule="exact"/>
        <w:ind w:firstLineChars="200" w:firstLine="480"/>
        <w:rPr>
          <w:sz w:val="24"/>
          <w:szCs w:val="24"/>
        </w:rPr>
      </w:pPr>
      <w:proofErr w:type="spellStart"/>
      <w:r w:rsidRPr="005B1D24">
        <w:rPr>
          <w:color w:val="FF0000"/>
          <w:sz w:val="24"/>
          <w:szCs w:val="24"/>
        </w:rPr>
        <w:t>P</w:t>
      </w:r>
      <w:r w:rsidRPr="005B1D24">
        <w:rPr>
          <w:rFonts w:hint="eastAsia"/>
          <w:color w:val="FF0000"/>
          <w:sz w:val="24"/>
          <w:szCs w:val="24"/>
        </w:rPr>
        <w:t>pt</w:t>
      </w:r>
      <w:proofErr w:type="spellEnd"/>
      <w:r w:rsidRPr="005B1D24">
        <w:rPr>
          <w:rFonts w:hint="eastAsia"/>
          <w:color w:val="FF0000"/>
          <w:sz w:val="24"/>
          <w:szCs w:val="24"/>
        </w:rPr>
        <w:t>第</w:t>
      </w:r>
      <w:r w:rsidRPr="005B1D24">
        <w:rPr>
          <w:rFonts w:hint="eastAsia"/>
          <w:color w:val="FF0000"/>
          <w:sz w:val="24"/>
          <w:szCs w:val="24"/>
        </w:rPr>
        <w:t>29</w:t>
      </w:r>
      <w:r w:rsidRPr="005B1D24">
        <w:rPr>
          <w:rFonts w:hint="eastAsia"/>
          <w:color w:val="FF0000"/>
          <w:sz w:val="24"/>
          <w:szCs w:val="24"/>
        </w:rPr>
        <w:t>页</w:t>
      </w:r>
      <w:r>
        <w:rPr>
          <w:rFonts w:hint="eastAsia"/>
          <w:sz w:val="24"/>
          <w:szCs w:val="24"/>
        </w:rPr>
        <w:t>：</w:t>
      </w:r>
      <w:r w:rsidRPr="00486E25">
        <w:rPr>
          <w:rFonts w:hint="eastAsia"/>
          <w:sz w:val="24"/>
          <w:szCs w:val="24"/>
        </w:rPr>
        <w:t>创新创业教育是个系统工程。通过创新创业研究，将创新创业与专业融合，构建职业学校特色。</w:t>
      </w:r>
    </w:p>
    <w:p w:rsidR="00486E25" w:rsidRPr="00486E25" w:rsidRDefault="00486E25" w:rsidP="00486E25">
      <w:pPr>
        <w:spacing w:line="400" w:lineRule="exact"/>
        <w:ind w:firstLineChars="200" w:firstLine="480"/>
        <w:rPr>
          <w:sz w:val="24"/>
          <w:szCs w:val="24"/>
        </w:rPr>
      </w:pPr>
      <w:r w:rsidRPr="00486E25">
        <w:rPr>
          <w:rFonts w:hint="eastAsia"/>
          <w:sz w:val="24"/>
          <w:szCs w:val="24"/>
        </w:rPr>
        <w:t>（</w:t>
      </w:r>
      <w:r w:rsidRPr="00486E25">
        <w:rPr>
          <w:rFonts w:hint="eastAsia"/>
          <w:sz w:val="24"/>
          <w:szCs w:val="24"/>
        </w:rPr>
        <w:t>1</w:t>
      </w:r>
      <w:r w:rsidRPr="00486E25">
        <w:rPr>
          <w:rFonts w:hint="eastAsia"/>
          <w:sz w:val="24"/>
          <w:szCs w:val="24"/>
        </w:rPr>
        <w:t>）构建新常态下新型人才培养体系。创新创业教育是推进学校发展转型的重要举措。将创新创业教育纳入人才培养全过程，加强人才培养基础，转化人才培养模式，构建基于培养创新精神和实践能力为重点的创新创业能力培养体系，从而实现学校内涵的提升和人才培养质量的提高。</w:t>
      </w:r>
      <w:r w:rsidRPr="00486E25">
        <w:rPr>
          <w:rFonts w:hint="eastAsia"/>
          <w:sz w:val="24"/>
          <w:szCs w:val="24"/>
        </w:rPr>
        <w:t xml:space="preserve"> </w:t>
      </w:r>
    </w:p>
    <w:p w:rsidR="00486E25" w:rsidRDefault="00486E25" w:rsidP="00486E25">
      <w:pPr>
        <w:spacing w:line="400" w:lineRule="exact"/>
        <w:ind w:firstLineChars="200" w:firstLine="480"/>
        <w:rPr>
          <w:sz w:val="24"/>
          <w:szCs w:val="24"/>
        </w:rPr>
      </w:pPr>
      <w:r w:rsidRPr="00486E25">
        <w:rPr>
          <w:rFonts w:hint="eastAsia"/>
          <w:sz w:val="24"/>
          <w:szCs w:val="24"/>
        </w:rPr>
        <w:t>（</w:t>
      </w:r>
      <w:r w:rsidRPr="00486E25">
        <w:rPr>
          <w:rFonts w:hint="eastAsia"/>
          <w:sz w:val="24"/>
          <w:szCs w:val="24"/>
        </w:rPr>
        <w:t>2</w:t>
      </w:r>
      <w:r w:rsidRPr="00486E25">
        <w:rPr>
          <w:rFonts w:hint="eastAsia"/>
          <w:sz w:val="24"/>
          <w:szCs w:val="24"/>
        </w:rPr>
        <w:t>）成果积累，为同类学校提供经验参考。本课题在研究过程中集合了省内六所学校的资源优势，形成合力。课题组所取得的成果是各校共同努力的结晶，同时在省内同类学校中具有一定的推广应用价值。</w:t>
      </w:r>
    </w:p>
    <w:p w:rsidR="007E30EB" w:rsidRPr="007E30EB" w:rsidRDefault="007E30EB" w:rsidP="007E30EB">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31</w:t>
      </w:r>
      <w:r w:rsidRPr="005B1D24">
        <w:rPr>
          <w:rFonts w:hint="eastAsia"/>
          <w:b/>
          <w:color w:val="FF0000"/>
          <w:sz w:val="24"/>
          <w:szCs w:val="24"/>
        </w:rPr>
        <w:t>页</w:t>
      </w:r>
    </w:p>
    <w:p w:rsidR="00486E25" w:rsidRDefault="00486E25" w:rsidP="00486E25">
      <w:pPr>
        <w:spacing w:line="400" w:lineRule="exact"/>
        <w:ind w:firstLineChars="200" w:firstLine="480"/>
        <w:rPr>
          <w:sz w:val="24"/>
          <w:szCs w:val="24"/>
        </w:rPr>
      </w:pPr>
      <w:r>
        <w:rPr>
          <w:sz w:val="24"/>
          <w:szCs w:val="24"/>
        </w:rPr>
        <w:t>课题研究的条件</w:t>
      </w:r>
      <w:r>
        <w:rPr>
          <w:rFonts w:hint="eastAsia"/>
          <w:sz w:val="24"/>
          <w:szCs w:val="24"/>
        </w:rPr>
        <w:t>：</w:t>
      </w:r>
    </w:p>
    <w:p w:rsidR="00486E25" w:rsidRPr="00486E25" w:rsidRDefault="00486E25" w:rsidP="00486E25">
      <w:pPr>
        <w:spacing w:line="400" w:lineRule="exact"/>
        <w:ind w:firstLineChars="200" w:firstLine="480"/>
        <w:rPr>
          <w:sz w:val="24"/>
          <w:szCs w:val="24"/>
        </w:rPr>
      </w:pPr>
      <w:r w:rsidRPr="00486E25">
        <w:rPr>
          <w:rFonts w:hint="eastAsia"/>
          <w:sz w:val="24"/>
          <w:szCs w:val="24"/>
        </w:rPr>
        <w:t>课题组成员由省内</w:t>
      </w:r>
      <w:r w:rsidRPr="00486E25">
        <w:rPr>
          <w:rFonts w:hint="eastAsia"/>
          <w:sz w:val="24"/>
          <w:szCs w:val="24"/>
        </w:rPr>
        <w:t>8</w:t>
      </w:r>
      <w:r w:rsidRPr="00486E25">
        <w:rPr>
          <w:rFonts w:hint="eastAsia"/>
          <w:sz w:val="24"/>
          <w:szCs w:val="24"/>
        </w:rPr>
        <w:t>所学校教师组成。近年来，</w:t>
      </w:r>
      <w:r w:rsidRPr="00486E25">
        <w:rPr>
          <w:rFonts w:hint="eastAsia"/>
          <w:sz w:val="24"/>
          <w:szCs w:val="24"/>
        </w:rPr>
        <w:t>8</w:t>
      </w:r>
      <w:r w:rsidRPr="00486E25">
        <w:rPr>
          <w:rFonts w:hint="eastAsia"/>
          <w:sz w:val="24"/>
          <w:szCs w:val="24"/>
        </w:rPr>
        <w:t>所学校在创新创业方面取得了一些成绩，在创新创业方面走在省内同类学校前列。南京工程高等职业学校</w:t>
      </w:r>
      <w:r w:rsidRPr="00486E25">
        <w:rPr>
          <w:rFonts w:hint="eastAsia"/>
          <w:sz w:val="24"/>
          <w:szCs w:val="24"/>
        </w:rPr>
        <w:t>1</w:t>
      </w:r>
      <w:r w:rsidRPr="00486E25">
        <w:rPr>
          <w:rFonts w:hint="eastAsia"/>
          <w:sz w:val="24"/>
          <w:szCs w:val="24"/>
        </w:rPr>
        <w:t>项作品获江苏省高校</w:t>
      </w:r>
      <w:r w:rsidRPr="00486E25">
        <w:rPr>
          <w:rFonts w:hint="eastAsia"/>
          <w:sz w:val="24"/>
          <w:szCs w:val="24"/>
        </w:rPr>
        <w:t>2015</w:t>
      </w:r>
      <w:r w:rsidRPr="00486E25">
        <w:rPr>
          <w:rFonts w:hint="eastAsia"/>
          <w:sz w:val="24"/>
          <w:szCs w:val="24"/>
        </w:rPr>
        <w:t>年挑战</w:t>
      </w:r>
      <w:proofErr w:type="gramStart"/>
      <w:r w:rsidRPr="00486E25">
        <w:rPr>
          <w:rFonts w:hint="eastAsia"/>
          <w:sz w:val="24"/>
          <w:szCs w:val="24"/>
        </w:rPr>
        <w:t>杯科技</w:t>
      </w:r>
      <w:proofErr w:type="gramEnd"/>
      <w:r w:rsidRPr="00486E25">
        <w:rPr>
          <w:rFonts w:hint="eastAsia"/>
          <w:sz w:val="24"/>
          <w:szCs w:val="24"/>
        </w:rPr>
        <w:t>大赛一等奖，近三年共计</w:t>
      </w:r>
      <w:r w:rsidRPr="00486E25">
        <w:rPr>
          <w:rFonts w:hint="eastAsia"/>
          <w:sz w:val="24"/>
          <w:szCs w:val="24"/>
        </w:rPr>
        <w:t>20</w:t>
      </w:r>
      <w:r w:rsidRPr="00486E25">
        <w:rPr>
          <w:rFonts w:hint="eastAsia"/>
          <w:sz w:val="24"/>
          <w:szCs w:val="24"/>
        </w:rPr>
        <w:t>余件作品在</w:t>
      </w:r>
      <w:proofErr w:type="gramStart"/>
      <w:r w:rsidRPr="00486E25">
        <w:rPr>
          <w:rFonts w:hint="eastAsia"/>
          <w:sz w:val="24"/>
          <w:szCs w:val="24"/>
        </w:rPr>
        <w:t>省创新</w:t>
      </w:r>
      <w:proofErr w:type="gramEnd"/>
      <w:r w:rsidRPr="00486E25">
        <w:rPr>
          <w:rFonts w:hint="eastAsia"/>
          <w:sz w:val="24"/>
          <w:szCs w:val="24"/>
        </w:rPr>
        <w:t>大赛中获奖。</w:t>
      </w:r>
      <w:proofErr w:type="gramStart"/>
      <w:r w:rsidRPr="00486E25">
        <w:rPr>
          <w:rFonts w:hint="eastAsia"/>
          <w:sz w:val="24"/>
          <w:szCs w:val="24"/>
        </w:rPr>
        <w:t>常州刘</w:t>
      </w:r>
      <w:proofErr w:type="gramEnd"/>
      <w:r w:rsidRPr="00486E25">
        <w:rPr>
          <w:rFonts w:hint="eastAsia"/>
          <w:sz w:val="24"/>
          <w:szCs w:val="24"/>
        </w:rPr>
        <w:t>国钧高等职业技术职校在每年在创新大赛中都有较好的成绩，同时还承办了</w:t>
      </w:r>
      <w:r w:rsidRPr="00486E25">
        <w:rPr>
          <w:rFonts w:hint="eastAsia"/>
          <w:sz w:val="24"/>
          <w:szCs w:val="24"/>
        </w:rPr>
        <w:t>2015</w:t>
      </w:r>
      <w:r w:rsidRPr="00486E25">
        <w:rPr>
          <w:rFonts w:hint="eastAsia"/>
          <w:sz w:val="24"/>
          <w:szCs w:val="24"/>
        </w:rPr>
        <w:t>年江苏省职业学校创业能力大赛。泰州机电高等职业技术学校取得全球创业精神大将一个，全国创业精神大奖三个，</w:t>
      </w:r>
      <w:proofErr w:type="gramStart"/>
      <w:r w:rsidRPr="00486E25">
        <w:rPr>
          <w:rFonts w:hint="eastAsia"/>
          <w:sz w:val="24"/>
          <w:szCs w:val="24"/>
        </w:rPr>
        <w:t>省创业</w:t>
      </w:r>
      <w:proofErr w:type="gramEnd"/>
      <w:r w:rsidRPr="00486E25">
        <w:rPr>
          <w:rFonts w:hint="eastAsia"/>
          <w:sz w:val="24"/>
          <w:szCs w:val="24"/>
        </w:rPr>
        <w:t>能力大赛三等奖以上若干。苏州工业园区工业技术学校在第九届国际发明展览会荣获</w:t>
      </w:r>
      <w:r w:rsidRPr="00486E25">
        <w:rPr>
          <w:rFonts w:hint="eastAsia"/>
          <w:sz w:val="24"/>
          <w:szCs w:val="24"/>
        </w:rPr>
        <w:t>5</w:t>
      </w:r>
      <w:r w:rsidRPr="00486E25">
        <w:rPr>
          <w:rFonts w:hint="eastAsia"/>
          <w:sz w:val="24"/>
          <w:szCs w:val="24"/>
        </w:rPr>
        <w:t>金</w:t>
      </w:r>
      <w:r w:rsidRPr="00486E25">
        <w:rPr>
          <w:rFonts w:hint="eastAsia"/>
          <w:sz w:val="24"/>
          <w:szCs w:val="24"/>
        </w:rPr>
        <w:t>2</w:t>
      </w:r>
      <w:r w:rsidRPr="00486E25">
        <w:rPr>
          <w:rFonts w:hint="eastAsia"/>
          <w:sz w:val="24"/>
          <w:szCs w:val="24"/>
        </w:rPr>
        <w:t>银</w:t>
      </w:r>
      <w:r w:rsidRPr="00486E25">
        <w:rPr>
          <w:rFonts w:hint="eastAsia"/>
          <w:sz w:val="24"/>
          <w:szCs w:val="24"/>
        </w:rPr>
        <w:t>5</w:t>
      </w:r>
      <w:r w:rsidRPr="00486E25">
        <w:rPr>
          <w:rFonts w:hint="eastAsia"/>
          <w:sz w:val="24"/>
          <w:szCs w:val="24"/>
        </w:rPr>
        <w:t>铜（含</w:t>
      </w:r>
      <w:r w:rsidRPr="00486E25">
        <w:rPr>
          <w:rFonts w:hint="eastAsia"/>
          <w:sz w:val="24"/>
          <w:szCs w:val="24"/>
        </w:rPr>
        <w:t>1</w:t>
      </w:r>
      <w:r w:rsidRPr="00486E25">
        <w:rPr>
          <w:rFonts w:hint="eastAsia"/>
          <w:sz w:val="24"/>
          <w:szCs w:val="24"/>
        </w:rPr>
        <w:t>个世界知识产权组织特别奖和</w:t>
      </w:r>
      <w:r w:rsidRPr="00486E25">
        <w:rPr>
          <w:rFonts w:hint="eastAsia"/>
          <w:sz w:val="24"/>
          <w:szCs w:val="24"/>
        </w:rPr>
        <w:t>1</w:t>
      </w:r>
      <w:r w:rsidRPr="00486E25">
        <w:rPr>
          <w:rFonts w:hint="eastAsia"/>
          <w:sz w:val="24"/>
          <w:szCs w:val="24"/>
        </w:rPr>
        <w:t>个专项奖）；第</w:t>
      </w:r>
      <w:r w:rsidRPr="00486E25">
        <w:rPr>
          <w:rFonts w:hint="eastAsia"/>
          <w:sz w:val="24"/>
          <w:szCs w:val="24"/>
        </w:rPr>
        <w:t>27</w:t>
      </w:r>
      <w:r w:rsidRPr="00486E25">
        <w:rPr>
          <w:rFonts w:hint="eastAsia"/>
          <w:sz w:val="24"/>
          <w:szCs w:val="24"/>
        </w:rPr>
        <w:t>届江苏省青少年科技创新大赛荣获一等奖</w:t>
      </w:r>
      <w:r w:rsidRPr="00486E25">
        <w:rPr>
          <w:rFonts w:hint="eastAsia"/>
          <w:sz w:val="24"/>
          <w:szCs w:val="24"/>
        </w:rPr>
        <w:t>2</w:t>
      </w:r>
      <w:r w:rsidRPr="00486E25">
        <w:rPr>
          <w:rFonts w:hint="eastAsia"/>
          <w:sz w:val="24"/>
          <w:szCs w:val="24"/>
        </w:rPr>
        <w:t>个；第七届江苏省职教创新大赛荣获特等奖</w:t>
      </w:r>
      <w:r w:rsidRPr="00486E25">
        <w:rPr>
          <w:rFonts w:hint="eastAsia"/>
          <w:sz w:val="24"/>
          <w:szCs w:val="24"/>
        </w:rPr>
        <w:t>1</w:t>
      </w:r>
      <w:r w:rsidRPr="00486E25">
        <w:rPr>
          <w:rFonts w:hint="eastAsia"/>
          <w:sz w:val="24"/>
          <w:szCs w:val="24"/>
        </w:rPr>
        <w:t>个、二等奖</w:t>
      </w:r>
      <w:r w:rsidRPr="00486E25">
        <w:rPr>
          <w:rFonts w:hint="eastAsia"/>
          <w:sz w:val="24"/>
          <w:szCs w:val="24"/>
        </w:rPr>
        <w:t>6</w:t>
      </w:r>
      <w:r w:rsidRPr="00486E25">
        <w:rPr>
          <w:rFonts w:hint="eastAsia"/>
          <w:sz w:val="24"/>
          <w:szCs w:val="24"/>
        </w:rPr>
        <w:t>个、三等奖</w:t>
      </w:r>
      <w:r w:rsidRPr="00486E25">
        <w:rPr>
          <w:rFonts w:hint="eastAsia"/>
          <w:sz w:val="24"/>
          <w:szCs w:val="24"/>
        </w:rPr>
        <w:t>2</w:t>
      </w:r>
      <w:r w:rsidRPr="00486E25">
        <w:rPr>
          <w:rFonts w:hint="eastAsia"/>
          <w:sz w:val="24"/>
          <w:szCs w:val="24"/>
        </w:rPr>
        <w:t>个。近年来，各校组织开展了形式多样的创新创业专题讲座，取得了初步的成效，为本课题的研究奠定了基础。</w:t>
      </w:r>
    </w:p>
    <w:p w:rsidR="00486E25" w:rsidRPr="00486E25" w:rsidRDefault="00486E25" w:rsidP="00486E25">
      <w:pPr>
        <w:spacing w:line="400" w:lineRule="exact"/>
        <w:ind w:firstLineChars="200" w:firstLine="480"/>
        <w:rPr>
          <w:sz w:val="24"/>
          <w:szCs w:val="24"/>
        </w:rPr>
      </w:pPr>
      <w:r w:rsidRPr="00486E25">
        <w:rPr>
          <w:rFonts w:hint="eastAsia"/>
          <w:sz w:val="24"/>
          <w:szCs w:val="24"/>
        </w:rPr>
        <w:t>二、研究外部条件</w:t>
      </w:r>
    </w:p>
    <w:p w:rsidR="00486E25" w:rsidRDefault="00486E25" w:rsidP="00486E25">
      <w:pPr>
        <w:spacing w:line="400" w:lineRule="exact"/>
        <w:ind w:firstLineChars="200" w:firstLine="480"/>
        <w:rPr>
          <w:sz w:val="24"/>
          <w:szCs w:val="24"/>
        </w:rPr>
      </w:pPr>
      <w:r w:rsidRPr="00486E25">
        <w:rPr>
          <w:rFonts w:hint="eastAsia"/>
          <w:sz w:val="24"/>
          <w:szCs w:val="24"/>
        </w:rPr>
        <w:t>党中央、国务院高度重视创新创业工作，近年来先后出台了一系列的政策、措施，大力推进创新创业教育。江苏作为教育强省，以建设创业教育示范校、大学生创业示范基地为抓手，大力推进创新创业教育，努力造就大众创业、万众创新的生力军。</w:t>
      </w:r>
      <w:r w:rsidRPr="00486E25">
        <w:rPr>
          <w:rFonts w:hint="eastAsia"/>
          <w:sz w:val="24"/>
          <w:szCs w:val="24"/>
        </w:rPr>
        <w:t>2017</w:t>
      </w:r>
      <w:r w:rsidRPr="00486E25">
        <w:rPr>
          <w:rFonts w:hint="eastAsia"/>
          <w:sz w:val="24"/>
          <w:szCs w:val="24"/>
        </w:rPr>
        <w:t>年江苏职业教育主要工作中明确提出要提升职业学校学生综合素质，加强职业学校学生创新创业教育。这些都为课题研究指明了研究方向和创造了良好的外部条件。</w:t>
      </w:r>
    </w:p>
    <w:p w:rsidR="007E30EB" w:rsidRPr="007E30EB" w:rsidRDefault="007E30EB" w:rsidP="007E30EB">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32</w:t>
      </w:r>
      <w:r w:rsidRPr="005B1D24">
        <w:rPr>
          <w:rFonts w:hint="eastAsia"/>
          <w:b/>
          <w:color w:val="FF0000"/>
          <w:sz w:val="24"/>
          <w:szCs w:val="24"/>
        </w:rPr>
        <w:t>页</w:t>
      </w:r>
    </w:p>
    <w:p w:rsidR="00486E25" w:rsidRPr="00486E25" w:rsidRDefault="00486E25" w:rsidP="00486E25">
      <w:pPr>
        <w:spacing w:line="400" w:lineRule="exact"/>
        <w:ind w:firstLineChars="200" w:firstLine="480"/>
        <w:rPr>
          <w:sz w:val="24"/>
          <w:szCs w:val="24"/>
        </w:rPr>
      </w:pPr>
      <w:r w:rsidRPr="00486E25">
        <w:rPr>
          <w:rFonts w:hint="eastAsia"/>
          <w:sz w:val="24"/>
          <w:szCs w:val="24"/>
        </w:rPr>
        <w:lastRenderedPageBreak/>
        <w:t>三、课题组人员构成</w:t>
      </w:r>
    </w:p>
    <w:p w:rsidR="00486E25" w:rsidRDefault="00486E25" w:rsidP="00486E25">
      <w:pPr>
        <w:spacing w:line="400" w:lineRule="exact"/>
        <w:ind w:firstLineChars="200" w:firstLine="480"/>
        <w:rPr>
          <w:sz w:val="24"/>
          <w:szCs w:val="24"/>
        </w:rPr>
      </w:pPr>
      <w:r w:rsidRPr="00486E25">
        <w:rPr>
          <w:rFonts w:hint="eastAsia"/>
          <w:sz w:val="24"/>
          <w:szCs w:val="24"/>
        </w:rPr>
        <w:t>课题组成员</w:t>
      </w:r>
      <w:r w:rsidRPr="00486E25">
        <w:rPr>
          <w:rFonts w:hint="eastAsia"/>
          <w:sz w:val="24"/>
          <w:szCs w:val="24"/>
        </w:rPr>
        <w:t>15</w:t>
      </w:r>
      <w:r w:rsidRPr="00486E25">
        <w:rPr>
          <w:rFonts w:hint="eastAsia"/>
          <w:sz w:val="24"/>
          <w:szCs w:val="24"/>
        </w:rPr>
        <w:t>人中高级职称</w:t>
      </w:r>
      <w:r w:rsidRPr="00486E25">
        <w:rPr>
          <w:rFonts w:hint="eastAsia"/>
          <w:sz w:val="24"/>
          <w:szCs w:val="24"/>
        </w:rPr>
        <w:t>10</w:t>
      </w:r>
      <w:r w:rsidRPr="00486E25">
        <w:rPr>
          <w:rFonts w:hint="eastAsia"/>
          <w:sz w:val="24"/>
          <w:szCs w:val="24"/>
        </w:rPr>
        <w:t>人，其中，教授</w:t>
      </w:r>
      <w:r w:rsidRPr="00486E25">
        <w:rPr>
          <w:rFonts w:hint="eastAsia"/>
          <w:sz w:val="24"/>
          <w:szCs w:val="24"/>
        </w:rPr>
        <w:t>1</w:t>
      </w:r>
      <w:r w:rsidRPr="00486E25">
        <w:rPr>
          <w:rFonts w:hint="eastAsia"/>
          <w:sz w:val="24"/>
          <w:szCs w:val="24"/>
        </w:rPr>
        <w:t>人，副高</w:t>
      </w:r>
      <w:r w:rsidRPr="00486E25">
        <w:rPr>
          <w:rFonts w:hint="eastAsia"/>
          <w:sz w:val="24"/>
          <w:szCs w:val="24"/>
        </w:rPr>
        <w:t>9</w:t>
      </w:r>
      <w:r w:rsidRPr="00486E25">
        <w:rPr>
          <w:rFonts w:hint="eastAsia"/>
          <w:sz w:val="24"/>
          <w:szCs w:val="24"/>
        </w:rPr>
        <w:t>人。近三年发表论文</w:t>
      </w:r>
      <w:r w:rsidRPr="00486E25">
        <w:rPr>
          <w:rFonts w:hint="eastAsia"/>
          <w:sz w:val="24"/>
          <w:szCs w:val="24"/>
        </w:rPr>
        <w:t>10</w:t>
      </w:r>
      <w:r w:rsidRPr="00486E25">
        <w:rPr>
          <w:rFonts w:hint="eastAsia"/>
          <w:sz w:val="24"/>
          <w:szCs w:val="24"/>
        </w:rPr>
        <w:t>余篇，主持课题</w:t>
      </w:r>
      <w:r w:rsidRPr="00486E25">
        <w:rPr>
          <w:rFonts w:hint="eastAsia"/>
          <w:sz w:val="24"/>
          <w:szCs w:val="24"/>
        </w:rPr>
        <w:t>2</w:t>
      </w:r>
      <w:r w:rsidRPr="00486E25">
        <w:rPr>
          <w:rFonts w:hint="eastAsia"/>
          <w:sz w:val="24"/>
          <w:szCs w:val="24"/>
        </w:rPr>
        <w:t>项。课题组成员有全国职业教育先进个人、江苏省职教领军人物、江苏职教名师、从事创新创业教育的省内专家和分管</w:t>
      </w:r>
      <w:proofErr w:type="gramStart"/>
      <w:r w:rsidRPr="00486E25">
        <w:rPr>
          <w:rFonts w:hint="eastAsia"/>
          <w:sz w:val="24"/>
          <w:szCs w:val="24"/>
        </w:rPr>
        <w:t>校创新</w:t>
      </w:r>
      <w:proofErr w:type="gramEnd"/>
      <w:r w:rsidRPr="00486E25">
        <w:rPr>
          <w:rFonts w:hint="eastAsia"/>
          <w:sz w:val="24"/>
          <w:szCs w:val="24"/>
        </w:rPr>
        <w:t>创业工作的管理专家等。</w:t>
      </w:r>
    </w:p>
    <w:p w:rsidR="007E30EB" w:rsidRPr="007E30EB" w:rsidRDefault="007E30EB" w:rsidP="007E30EB">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33</w:t>
      </w:r>
      <w:r w:rsidRPr="005B1D24">
        <w:rPr>
          <w:rFonts w:hint="eastAsia"/>
          <w:b/>
          <w:color w:val="FF0000"/>
          <w:sz w:val="24"/>
          <w:szCs w:val="24"/>
        </w:rPr>
        <w:t>页</w:t>
      </w:r>
    </w:p>
    <w:p w:rsidR="00486E25" w:rsidRPr="00486E25" w:rsidRDefault="00486E25" w:rsidP="00486E25">
      <w:pPr>
        <w:spacing w:line="400" w:lineRule="exact"/>
        <w:ind w:firstLineChars="200" w:firstLine="480"/>
        <w:rPr>
          <w:sz w:val="24"/>
          <w:szCs w:val="24"/>
        </w:rPr>
      </w:pPr>
      <w:r w:rsidRPr="00486E25">
        <w:rPr>
          <w:rFonts w:hint="eastAsia"/>
          <w:sz w:val="24"/>
          <w:szCs w:val="24"/>
        </w:rPr>
        <w:t>四、保障条件</w:t>
      </w:r>
    </w:p>
    <w:p w:rsidR="00486E25" w:rsidRPr="00486E25" w:rsidRDefault="00486E25" w:rsidP="00486E25">
      <w:pPr>
        <w:spacing w:line="400" w:lineRule="exact"/>
        <w:ind w:firstLineChars="200" w:firstLine="480"/>
        <w:rPr>
          <w:sz w:val="24"/>
          <w:szCs w:val="24"/>
        </w:rPr>
      </w:pPr>
      <w:r w:rsidRPr="00486E25">
        <w:rPr>
          <w:rFonts w:hint="eastAsia"/>
          <w:sz w:val="24"/>
          <w:szCs w:val="24"/>
        </w:rPr>
        <w:t>课题组各成员校高度重视创新创业教育及课题研究工作，在人财物等方面予以大力的支持。职教处作为职能主管部门予以了智力的支持，为课题的研究顺利开展提供了保障。</w:t>
      </w:r>
    </w:p>
    <w:p w:rsidR="00486E25" w:rsidRDefault="00486E25" w:rsidP="00486E25">
      <w:pPr>
        <w:spacing w:line="400" w:lineRule="exact"/>
        <w:ind w:firstLineChars="200" w:firstLine="480"/>
        <w:rPr>
          <w:sz w:val="24"/>
          <w:szCs w:val="24"/>
        </w:rPr>
      </w:pPr>
      <w:r w:rsidRPr="00486E25">
        <w:rPr>
          <w:rFonts w:hint="eastAsia"/>
          <w:sz w:val="24"/>
          <w:szCs w:val="24"/>
        </w:rPr>
        <w:t>课题单位全力资助课题研究，所需经费约</w:t>
      </w:r>
      <w:r w:rsidRPr="00486E25">
        <w:rPr>
          <w:rFonts w:hint="eastAsia"/>
          <w:sz w:val="24"/>
          <w:szCs w:val="24"/>
        </w:rPr>
        <w:t>2</w:t>
      </w:r>
      <w:r w:rsidRPr="00486E25">
        <w:rPr>
          <w:rFonts w:hint="eastAsia"/>
          <w:sz w:val="24"/>
          <w:szCs w:val="24"/>
        </w:rPr>
        <w:t>万元，预算如下：①资料费：用于购置资料等，约</w:t>
      </w:r>
      <w:r w:rsidRPr="00486E25">
        <w:rPr>
          <w:rFonts w:hint="eastAsia"/>
          <w:sz w:val="24"/>
          <w:szCs w:val="24"/>
        </w:rPr>
        <w:t>0.5</w:t>
      </w:r>
      <w:r w:rsidRPr="00486E25">
        <w:rPr>
          <w:rFonts w:hint="eastAsia"/>
          <w:sz w:val="24"/>
          <w:szCs w:val="24"/>
        </w:rPr>
        <w:t>万元；②调研费：交通、调查和专家咨询等，约</w:t>
      </w:r>
      <w:r w:rsidRPr="00486E25">
        <w:rPr>
          <w:rFonts w:hint="eastAsia"/>
          <w:sz w:val="24"/>
          <w:szCs w:val="24"/>
        </w:rPr>
        <w:t>0.4</w:t>
      </w:r>
      <w:r w:rsidRPr="00486E25">
        <w:rPr>
          <w:rFonts w:hint="eastAsia"/>
          <w:sz w:val="24"/>
          <w:szCs w:val="24"/>
        </w:rPr>
        <w:t>万元；③会议费：论证会、开题会和结题会等，约</w:t>
      </w:r>
      <w:r w:rsidRPr="00486E25">
        <w:rPr>
          <w:rFonts w:hint="eastAsia"/>
          <w:sz w:val="24"/>
          <w:szCs w:val="24"/>
        </w:rPr>
        <w:t>0.5</w:t>
      </w:r>
      <w:r w:rsidRPr="00486E25">
        <w:rPr>
          <w:rFonts w:hint="eastAsia"/>
          <w:sz w:val="24"/>
          <w:szCs w:val="24"/>
        </w:rPr>
        <w:t>万元；④印刷费：论文、报告和问卷等的印刷，约</w:t>
      </w:r>
      <w:r w:rsidRPr="00486E25">
        <w:rPr>
          <w:rFonts w:hint="eastAsia"/>
          <w:sz w:val="24"/>
          <w:szCs w:val="24"/>
        </w:rPr>
        <w:t>0.4</w:t>
      </w:r>
      <w:r w:rsidRPr="00486E25">
        <w:rPr>
          <w:rFonts w:hint="eastAsia"/>
          <w:sz w:val="24"/>
          <w:szCs w:val="24"/>
        </w:rPr>
        <w:t>万元；⑤其他：约</w:t>
      </w:r>
      <w:r w:rsidRPr="00486E25">
        <w:rPr>
          <w:rFonts w:hint="eastAsia"/>
          <w:sz w:val="24"/>
          <w:szCs w:val="24"/>
        </w:rPr>
        <w:t>0.2</w:t>
      </w:r>
      <w:r w:rsidRPr="00486E25">
        <w:rPr>
          <w:rFonts w:hint="eastAsia"/>
          <w:sz w:val="24"/>
          <w:szCs w:val="24"/>
        </w:rPr>
        <w:t>万元。</w:t>
      </w:r>
    </w:p>
    <w:p w:rsidR="007E30EB" w:rsidRDefault="007E30EB" w:rsidP="007E30EB">
      <w:pPr>
        <w:spacing w:line="400" w:lineRule="exact"/>
        <w:ind w:firstLine="564"/>
        <w:rPr>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35</w:t>
      </w:r>
      <w:r w:rsidRPr="005B1D24">
        <w:rPr>
          <w:rFonts w:hint="eastAsia"/>
          <w:b/>
          <w:color w:val="FF0000"/>
          <w:sz w:val="24"/>
          <w:szCs w:val="24"/>
        </w:rPr>
        <w:t>页</w:t>
      </w:r>
    </w:p>
    <w:p w:rsidR="007E30EB" w:rsidRDefault="007E30EB" w:rsidP="007E30EB">
      <w:pPr>
        <w:spacing w:line="400" w:lineRule="exact"/>
        <w:ind w:firstLine="564"/>
        <w:rPr>
          <w:sz w:val="24"/>
          <w:szCs w:val="24"/>
        </w:rPr>
      </w:pPr>
      <w:r>
        <w:rPr>
          <w:rFonts w:hint="eastAsia"/>
          <w:sz w:val="24"/>
          <w:szCs w:val="24"/>
        </w:rPr>
        <w:t>2</w:t>
      </w:r>
      <w:r>
        <w:rPr>
          <w:sz w:val="24"/>
          <w:szCs w:val="24"/>
        </w:rPr>
        <w:t>017</w:t>
      </w:r>
      <w:r>
        <w:rPr>
          <w:sz w:val="24"/>
          <w:szCs w:val="24"/>
        </w:rPr>
        <w:t>年</w:t>
      </w:r>
      <w:r>
        <w:rPr>
          <w:rFonts w:hint="eastAsia"/>
          <w:sz w:val="24"/>
          <w:szCs w:val="24"/>
        </w:rPr>
        <w:t>11</w:t>
      </w:r>
      <w:r>
        <w:rPr>
          <w:rFonts w:hint="eastAsia"/>
          <w:sz w:val="24"/>
          <w:szCs w:val="24"/>
        </w:rPr>
        <w:t>月</w:t>
      </w:r>
      <w:r>
        <w:rPr>
          <w:rFonts w:hint="eastAsia"/>
          <w:sz w:val="24"/>
          <w:szCs w:val="24"/>
        </w:rPr>
        <w:t>21</w:t>
      </w:r>
      <w:r>
        <w:rPr>
          <w:rFonts w:hint="eastAsia"/>
          <w:sz w:val="24"/>
          <w:szCs w:val="24"/>
        </w:rPr>
        <w:t>日课题就顺利开题，专家组提出了很多宝贵中肯的意见，为了进一步推动课题研究的深入开展，</w:t>
      </w:r>
      <w:r>
        <w:rPr>
          <w:rFonts w:hint="eastAsia"/>
          <w:sz w:val="24"/>
          <w:szCs w:val="24"/>
        </w:rPr>
        <w:t>2017</w:t>
      </w:r>
      <w:r>
        <w:rPr>
          <w:rFonts w:hint="eastAsia"/>
          <w:sz w:val="24"/>
          <w:szCs w:val="24"/>
        </w:rPr>
        <w:t>年</w:t>
      </w:r>
      <w:r>
        <w:rPr>
          <w:rFonts w:hint="eastAsia"/>
          <w:sz w:val="24"/>
          <w:szCs w:val="24"/>
        </w:rPr>
        <w:t>12</w:t>
      </w:r>
      <w:r>
        <w:rPr>
          <w:rFonts w:hint="eastAsia"/>
          <w:sz w:val="24"/>
          <w:szCs w:val="24"/>
        </w:rPr>
        <w:t>月</w:t>
      </w:r>
      <w:r>
        <w:rPr>
          <w:rFonts w:hint="eastAsia"/>
          <w:sz w:val="24"/>
          <w:szCs w:val="24"/>
        </w:rPr>
        <w:t>14</w:t>
      </w:r>
      <w:r>
        <w:rPr>
          <w:rFonts w:hint="eastAsia"/>
          <w:sz w:val="24"/>
          <w:szCs w:val="24"/>
        </w:rPr>
        <w:t>日</w:t>
      </w:r>
      <w:r w:rsidR="00985F86">
        <w:rPr>
          <w:rFonts w:hint="eastAsia"/>
          <w:sz w:val="24"/>
          <w:szCs w:val="24"/>
        </w:rPr>
        <w:t>课题组的八个成员学校在</w:t>
      </w:r>
      <w:r w:rsidR="00985F86" w:rsidRPr="00985F86">
        <w:rPr>
          <w:rFonts w:hint="eastAsia"/>
          <w:sz w:val="24"/>
          <w:szCs w:val="24"/>
        </w:rPr>
        <w:t>南京工程高等职业学校</w:t>
      </w:r>
      <w:r w:rsidR="00985F86">
        <w:rPr>
          <w:rFonts w:hint="eastAsia"/>
          <w:sz w:val="24"/>
          <w:szCs w:val="24"/>
        </w:rPr>
        <w:t>碰头，将子课题进一步明确分工，其中交给我们学校的子课题是创新创业教育的目标定位，现在总课题正处于结题准备阶段，我也并不清楚其他学校的研究成果，我就我们承担的子课题向各位进行阐述。</w:t>
      </w:r>
    </w:p>
    <w:p w:rsidR="00985F86" w:rsidRPr="00985F86" w:rsidRDefault="00985F86" w:rsidP="00985F86">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3</w:t>
      </w:r>
      <w:r>
        <w:rPr>
          <w:b/>
          <w:color w:val="FF0000"/>
          <w:sz w:val="24"/>
          <w:szCs w:val="24"/>
        </w:rPr>
        <w:t>7</w:t>
      </w:r>
      <w:r w:rsidRPr="005B1D24">
        <w:rPr>
          <w:rFonts w:hint="eastAsia"/>
          <w:b/>
          <w:color w:val="FF0000"/>
          <w:sz w:val="24"/>
          <w:szCs w:val="24"/>
        </w:rPr>
        <w:t>页</w:t>
      </w:r>
    </w:p>
    <w:p w:rsidR="007E30EB" w:rsidRDefault="00985F86" w:rsidP="00486E25">
      <w:pPr>
        <w:spacing w:line="400" w:lineRule="exact"/>
        <w:ind w:firstLineChars="200" w:firstLine="480"/>
        <w:rPr>
          <w:sz w:val="24"/>
          <w:szCs w:val="24"/>
        </w:rPr>
      </w:pPr>
      <w:r>
        <w:rPr>
          <w:rFonts w:hint="eastAsia"/>
          <w:sz w:val="24"/>
          <w:szCs w:val="24"/>
        </w:rPr>
        <w:t>我们首先进行了中职校创新创业现状调查</w:t>
      </w:r>
    </w:p>
    <w:p w:rsidR="00985F86" w:rsidRPr="00985F86" w:rsidRDefault="00985F86" w:rsidP="00985F86">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3</w:t>
      </w:r>
      <w:r>
        <w:rPr>
          <w:b/>
          <w:color w:val="FF0000"/>
          <w:sz w:val="24"/>
          <w:szCs w:val="24"/>
        </w:rPr>
        <w:t>8</w:t>
      </w:r>
      <w:r w:rsidRPr="005B1D24">
        <w:rPr>
          <w:rFonts w:hint="eastAsia"/>
          <w:b/>
          <w:color w:val="FF0000"/>
          <w:sz w:val="24"/>
          <w:szCs w:val="24"/>
        </w:rPr>
        <w:t>页</w:t>
      </w:r>
    </w:p>
    <w:p w:rsidR="00985F86" w:rsidRPr="00985F86" w:rsidRDefault="00985F86" w:rsidP="00985F86">
      <w:pPr>
        <w:spacing w:line="440" w:lineRule="exact"/>
        <w:ind w:firstLineChars="200" w:firstLine="482"/>
        <w:rPr>
          <w:rFonts w:ascii="宋体" w:eastAsia="宋体" w:hAnsi="宋体" w:cs="Times New Roman"/>
          <w:b/>
          <w:sz w:val="24"/>
          <w:szCs w:val="24"/>
        </w:rPr>
      </w:pPr>
      <w:r w:rsidRPr="00985F86">
        <w:rPr>
          <w:rFonts w:ascii="宋体" w:eastAsia="宋体" w:hAnsi="宋体" w:cs="Times New Roman" w:hint="eastAsia"/>
          <w:b/>
          <w:sz w:val="24"/>
          <w:szCs w:val="24"/>
        </w:rPr>
        <w:t>一、中职校创新创业现状调研</w:t>
      </w:r>
    </w:p>
    <w:p w:rsidR="00985F86" w:rsidRPr="00985F86" w:rsidRDefault="00985F86" w:rsidP="00985F86">
      <w:pPr>
        <w:spacing w:line="440" w:lineRule="exact"/>
        <w:ind w:firstLineChars="150" w:firstLine="360"/>
        <w:rPr>
          <w:rFonts w:ascii="宋体" w:eastAsia="宋体" w:hAnsi="宋体" w:cs="Times New Roman"/>
          <w:sz w:val="24"/>
          <w:szCs w:val="24"/>
        </w:rPr>
      </w:pPr>
      <w:r w:rsidRPr="00985F86">
        <w:rPr>
          <w:rFonts w:ascii="宋体" w:eastAsia="宋体" w:hAnsi="宋体" w:cs="Times New Roman" w:hint="eastAsia"/>
          <w:sz w:val="24"/>
          <w:szCs w:val="24"/>
        </w:rPr>
        <w:t>（一）调研设计</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1.研究目的</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为贯彻党的十八大和十八届三中全会关于促进就业创业的重要部署，落实“大众创业、万众创新”战略，全面推进江苏省职业学校创业教育发展，增强职业学校学生创新、创业的意识和实践能力，在全省职业学校开展创业教育与实践情况调查，发挥优势，弥补缺陷，总结成功经验，为全省职业学校开展创业教育献言建策。</w:t>
      </w:r>
    </w:p>
    <w:p w:rsidR="00985F86" w:rsidRPr="00985F86" w:rsidRDefault="00985F86" w:rsidP="00985F86">
      <w:pPr>
        <w:spacing w:line="440" w:lineRule="exact"/>
        <w:ind w:firstLineChars="175" w:firstLine="420"/>
        <w:rPr>
          <w:rFonts w:ascii="宋体" w:eastAsia="宋体" w:hAnsi="宋体" w:cs="Times New Roman"/>
          <w:sz w:val="24"/>
          <w:szCs w:val="24"/>
        </w:rPr>
      </w:pPr>
      <w:r w:rsidRPr="00985F86">
        <w:rPr>
          <w:rFonts w:ascii="宋体" w:eastAsia="宋体" w:hAnsi="宋体" w:cs="Times New Roman" w:hint="eastAsia"/>
          <w:sz w:val="24"/>
          <w:szCs w:val="24"/>
        </w:rPr>
        <w:t>2.样本分布</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此次调查面向江苏全省的236所职业院校发放问卷，有136所学校及时进行</w:t>
      </w:r>
      <w:r w:rsidRPr="00985F86">
        <w:rPr>
          <w:rFonts w:ascii="宋体" w:eastAsia="宋体" w:hAnsi="宋体" w:cs="Times New Roman" w:hint="eastAsia"/>
          <w:sz w:val="24"/>
          <w:szCs w:val="24"/>
        </w:rPr>
        <w:lastRenderedPageBreak/>
        <w:t>了调查反馈，其中反馈有效调查问卷135份，作为此次调查的分析样本。135份问卷范围涵盖了江苏省13个地区，地区样本分布为常州11所，淮安11所，连云港10所，南京18所，南通9所，苏州24所，泰州6所，无锡2所，宿迁8所，徐州19所，盐城2所，扬州9所，镇江6所。样本地区分布很全，但不均衡，有3个区域参与学校较多，地区样本占比超过10%，分别为：苏州17.8%，徐州14.1%，南京13.3%，能基本反映本区域学校的创业教育水平。各区域样本量的占比详见图1。</w:t>
      </w:r>
    </w:p>
    <w:p w:rsidR="00985F86" w:rsidRDefault="00985F86" w:rsidP="00985F86">
      <w:pPr>
        <w:spacing w:line="440" w:lineRule="exact"/>
        <w:ind w:left="1200"/>
        <w:rPr>
          <w:rFonts w:ascii="宋体" w:eastAsia="宋体" w:hAnsi="宋体" w:cs="Times New Roman"/>
          <w:sz w:val="24"/>
          <w:szCs w:val="24"/>
        </w:rPr>
      </w:pPr>
      <w:r w:rsidRPr="00985F86">
        <w:rPr>
          <w:rFonts w:ascii="宋体" w:eastAsia="宋体" w:hAnsi="宋体" w:cs="Times New Roman" w:hint="eastAsia"/>
          <w:sz w:val="24"/>
          <w:szCs w:val="24"/>
        </w:rPr>
        <w:t>图1：各地区职业学校样本量分布统计</w:t>
      </w:r>
    </w:p>
    <w:p w:rsidR="00F725C3" w:rsidRDefault="00F725C3" w:rsidP="00985F86">
      <w:pPr>
        <w:spacing w:line="440" w:lineRule="exact"/>
        <w:ind w:left="1200"/>
        <w:rPr>
          <w:rFonts w:ascii="宋体" w:eastAsia="宋体" w:hAnsi="宋体" w:cs="Times New Roman"/>
          <w:sz w:val="24"/>
          <w:szCs w:val="24"/>
        </w:rPr>
      </w:pPr>
    </w:p>
    <w:p w:rsidR="00F725C3" w:rsidRPr="00985F86" w:rsidRDefault="00F725C3" w:rsidP="00F725C3">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3</w:t>
      </w:r>
      <w:r>
        <w:rPr>
          <w:b/>
          <w:color w:val="FF0000"/>
          <w:sz w:val="24"/>
          <w:szCs w:val="24"/>
        </w:rPr>
        <w:t>9</w:t>
      </w:r>
      <w:r w:rsidRPr="005B1D24">
        <w:rPr>
          <w:rFonts w:hint="eastAsia"/>
          <w:b/>
          <w:color w:val="FF0000"/>
          <w:sz w:val="24"/>
          <w:szCs w:val="24"/>
        </w:rPr>
        <w:t>页</w:t>
      </w:r>
    </w:p>
    <w:p w:rsidR="00985F86" w:rsidRPr="00985F86" w:rsidRDefault="00985F86" w:rsidP="00985F86">
      <w:pPr>
        <w:spacing w:line="440" w:lineRule="exact"/>
        <w:ind w:firstLineChars="100" w:firstLine="240"/>
        <w:rPr>
          <w:rFonts w:ascii="宋体" w:eastAsia="宋体" w:hAnsi="宋体" w:cs="Times New Roman"/>
          <w:sz w:val="24"/>
          <w:szCs w:val="24"/>
        </w:rPr>
      </w:pPr>
      <w:r w:rsidRPr="00985F86">
        <w:rPr>
          <w:rFonts w:ascii="宋体" w:eastAsia="宋体" w:hAnsi="宋体" w:cs="Times New Roman" w:hint="eastAsia"/>
          <w:sz w:val="24"/>
          <w:szCs w:val="24"/>
        </w:rPr>
        <w:t>（二）结果与分析</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1.创业教育课程开设情况</w:t>
      </w:r>
    </w:p>
    <w:p w:rsidR="00985F86" w:rsidRPr="00985F86" w:rsidRDefault="00985F86" w:rsidP="00985F86">
      <w:pPr>
        <w:spacing w:line="440" w:lineRule="exact"/>
        <w:ind w:firstLineChars="150" w:firstLine="360"/>
        <w:rPr>
          <w:rFonts w:ascii="宋体" w:eastAsia="宋体" w:hAnsi="宋体" w:cs="Times New Roman"/>
          <w:sz w:val="24"/>
          <w:szCs w:val="24"/>
        </w:rPr>
      </w:pPr>
      <w:r w:rsidRPr="00985F86">
        <w:rPr>
          <w:rFonts w:ascii="宋体" w:eastAsia="宋体" w:hAnsi="宋体" w:cs="Times New Roman" w:hint="eastAsia"/>
          <w:sz w:val="24"/>
          <w:szCs w:val="24"/>
        </w:rPr>
        <w:t>（1）学校开展创业教育的形式</w:t>
      </w:r>
    </w:p>
    <w:p w:rsidR="00F725C3" w:rsidRPr="00985F86" w:rsidRDefault="00985F86" w:rsidP="00F725C3">
      <w:pPr>
        <w:spacing w:line="440" w:lineRule="exact"/>
        <w:ind w:firstLineChars="200" w:firstLine="480"/>
        <w:rPr>
          <w:rFonts w:ascii="宋体" w:eastAsia="宋体" w:hAnsi="宋体" w:cs="Times New Roman" w:hint="eastAsia"/>
          <w:sz w:val="24"/>
          <w:szCs w:val="24"/>
        </w:rPr>
      </w:pPr>
      <w:r w:rsidRPr="00985F86">
        <w:rPr>
          <w:rFonts w:ascii="宋体" w:eastAsia="宋体" w:hAnsi="宋体" w:cs="Times New Roman" w:hint="eastAsia"/>
          <w:sz w:val="24"/>
          <w:szCs w:val="24"/>
        </w:rPr>
        <w:t>对学生开展创业教育是学校培养创新、创业型人才的有效途径。课程设置中系统专业的创业教育体系是创业教育能够有效开展的保障。丰富的创业教育形式能够强化学生对创业知识的理解。在135所职业学校开展创业教育的形式调查中有121所学校开设了创业教育课程，课程开设率达89.6%；开展创业指导类讲座的有111所学校，讲座开设率达82.2%；开展创业经验交流</w:t>
      </w:r>
      <w:proofErr w:type="gramStart"/>
      <w:r w:rsidRPr="00985F86">
        <w:rPr>
          <w:rFonts w:ascii="宋体" w:eastAsia="宋体" w:hAnsi="宋体" w:cs="Times New Roman" w:hint="eastAsia"/>
          <w:sz w:val="24"/>
          <w:szCs w:val="24"/>
        </w:rPr>
        <w:t>等创业</w:t>
      </w:r>
      <w:proofErr w:type="gramEnd"/>
      <w:r w:rsidRPr="00985F86">
        <w:rPr>
          <w:rFonts w:ascii="宋体" w:eastAsia="宋体" w:hAnsi="宋体" w:cs="Times New Roman" w:hint="eastAsia"/>
          <w:sz w:val="24"/>
          <w:szCs w:val="24"/>
        </w:rPr>
        <w:t>活动的有78所，活动开展率为57.8%；开展短期有针对性的创业类培训的有72所，培训开展率为53.3%；开展创业类比赛的学校有93所学校，比赛开展率为68.9%，各地区职业学校开展创业教育的形式详见图2。从这个指标分析得出江苏全省的职业学校对创业教育有着较全面的认识，实施创业教育措施得力，有较丰富的创业教育形式，搭建多种平台引领学生的创业意识。但是由于缺乏省级部署或指导性意见，各地区各学校对实施创业教育的形式各不相同，全省仅有42所学校全部实施了上述创业教育的形式。</w:t>
      </w:r>
    </w:p>
    <w:p w:rsid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图2：各地区职业学校开展创业教育的形式统计         单位：学校数（所）</w:t>
      </w:r>
    </w:p>
    <w:p w:rsidR="00F725C3" w:rsidRPr="00985F86" w:rsidRDefault="00F725C3" w:rsidP="00F725C3">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40</w:t>
      </w:r>
      <w:r w:rsidRPr="005B1D24">
        <w:rPr>
          <w:rFonts w:hint="eastAsia"/>
          <w:b/>
          <w:color w:val="FF0000"/>
          <w:sz w:val="24"/>
          <w:szCs w:val="24"/>
        </w:rPr>
        <w:t>页</w:t>
      </w:r>
    </w:p>
    <w:p w:rsidR="00985F86" w:rsidRPr="00985F86" w:rsidRDefault="00985F86" w:rsidP="00985F86">
      <w:pPr>
        <w:spacing w:line="440" w:lineRule="exact"/>
        <w:ind w:firstLineChars="150" w:firstLine="360"/>
        <w:rPr>
          <w:rFonts w:ascii="宋体" w:eastAsia="宋体" w:hAnsi="宋体" w:cs="Times New Roman"/>
          <w:sz w:val="24"/>
          <w:szCs w:val="24"/>
        </w:rPr>
      </w:pPr>
      <w:r w:rsidRPr="00985F86">
        <w:rPr>
          <w:rFonts w:ascii="宋体" w:eastAsia="宋体" w:hAnsi="宋体" w:cs="Times New Roman" w:hint="eastAsia"/>
          <w:sz w:val="24"/>
          <w:szCs w:val="24"/>
        </w:rPr>
        <w:t>（2）学校创业教育课程性质</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学校通过创业教育课程的设置一方面能够比较全面系统地教给学生创业知识，为学生创业意识形成，创业技能发展提供理论支持；另一方面也能反映一个</w:t>
      </w:r>
      <w:r w:rsidRPr="00985F86">
        <w:rPr>
          <w:rFonts w:ascii="宋体" w:eastAsia="宋体" w:hAnsi="宋体" w:cs="Times New Roman" w:hint="eastAsia"/>
          <w:sz w:val="24"/>
          <w:szCs w:val="24"/>
        </w:rPr>
        <w:lastRenderedPageBreak/>
        <w:t>学校对创业教育的态度，课程设置的性质从某种程度上也反映了学校的重视程度。从对全省职业学校调查数据来看只有14所学校未开设创业类课程，有80所学校课程性质为必修，占开设课程的121所学校百分比为66.1%。开设创业教育课程有选修性质的学校52所，占比43.0%，其中创业教育课程多样化，以必修与选修相结合开展创业教育的学校有11所，占比9.1%，全省各地区职业学校创业教育课程性质详见图3。从这个指标分析得出江苏全省的职业学校对创业教育的重视程度较高，能够将创业课程进入教学计划。但是全省各学校开设创业教育课程较单一化，没有形成完善的创业教育课程体系。</w:t>
      </w:r>
    </w:p>
    <w:p w:rsidR="00985F86" w:rsidRPr="00985F86" w:rsidRDefault="00985F86" w:rsidP="00C40F20">
      <w:pPr>
        <w:spacing w:line="440" w:lineRule="exact"/>
        <w:ind w:firstLineChars="200" w:firstLine="480"/>
        <w:rPr>
          <w:rFonts w:ascii="宋体" w:eastAsia="宋体" w:hAnsi="宋体" w:cs="Times New Roman" w:hint="eastAsia"/>
          <w:sz w:val="24"/>
          <w:szCs w:val="24"/>
        </w:rPr>
      </w:pPr>
      <w:r w:rsidRPr="00985F86">
        <w:rPr>
          <w:rFonts w:ascii="宋体" w:eastAsia="宋体" w:hAnsi="宋体" w:cs="Times New Roman" w:hint="eastAsia"/>
          <w:sz w:val="24"/>
          <w:szCs w:val="24"/>
        </w:rPr>
        <w:t>图3：各地区职业学校创业教育课程性质统计          单位：学校数（所）</w:t>
      </w:r>
    </w:p>
    <w:p w:rsidR="00985F86" w:rsidRPr="00985F86" w:rsidRDefault="00F725C3" w:rsidP="00F725C3">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41</w:t>
      </w:r>
      <w:r w:rsidRPr="005B1D24">
        <w:rPr>
          <w:rFonts w:hint="eastAsia"/>
          <w:b/>
          <w:color w:val="FF0000"/>
          <w:sz w:val="24"/>
          <w:szCs w:val="24"/>
        </w:rPr>
        <w:t>页</w:t>
      </w:r>
    </w:p>
    <w:p w:rsidR="00985F86" w:rsidRPr="00985F86" w:rsidRDefault="00985F86" w:rsidP="00985F86">
      <w:pPr>
        <w:spacing w:line="440" w:lineRule="exact"/>
        <w:ind w:firstLineChars="150" w:firstLine="360"/>
        <w:rPr>
          <w:rFonts w:ascii="宋体" w:eastAsia="宋体" w:hAnsi="宋体" w:cs="Times New Roman"/>
          <w:sz w:val="24"/>
          <w:szCs w:val="24"/>
        </w:rPr>
      </w:pPr>
      <w:r w:rsidRPr="00985F86">
        <w:rPr>
          <w:rFonts w:ascii="宋体" w:eastAsia="宋体" w:hAnsi="宋体" w:cs="Times New Roman" w:hint="eastAsia"/>
          <w:sz w:val="24"/>
          <w:szCs w:val="24"/>
        </w:rPr>
        <w:t>（3）学校创业教育教材选用情况</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教材的质量直接影响着教学质量和人才培养质量。从对全省职业学校调查数据来看，征订教材作为主要教学用书的学校最多有119所，占比88.1%；采取自编校本教材的有29所，占比21.5%；辅以教师讲义同步教学的学校有39所，占比28.9%，有6所学校无任何教材，全省各地区职业学校创业教育教材选用情况详见图4。自编校本教材不但可以满足教学需要，更能体现一个学校创业教育教学的特色，以及创业教育的理论研究，从指标的绝对数来看，苏州、常州、宿迁三地的学校能够结合自身的区域特色编制出相对较多的校本教材，样本中29所职业学校创业教育自编教材分布情况详见图5。从全省征订选用教材的目录来看，比较集中使用的教材为：有52所学校选用《职业生涯规划与就业创业》，该书共分七大学习领域19个学习话题，其中只有第六个学习领域为“创业指导”，创业教育内容涉及较少，不能满足单独开课的要求。有29所学校使用国际劳工组织的中小企业培训教材《如何成功创办一个小企业》，这是一本培训小微企业主的培训类教材，实操性较强，但创业教育不等同于创业培训。从创业教育教材选用这个指标分析得出江苏全省的职业学校大部分能够依据一本教材体系展开创业教育教学，但教材缺乏针对性与系统性，不能满足职业学校开展创业教育所需，各职业学校还需加强创业教育理论研究，根据课程体系丰富教材样本。</w:t>
      </w:r>
    </w:p>
    <w:p w:rsidR="00985F86" w:rsidRPr="00985F86" w:rsidRDefault="00985F86" w:rsidP="00985F86">
      <w:pPr>
        <w:spacing w:line="440" w:lineRule="exact"/>
        <w:ind w:firstLineChars="200" w:firstLine="480"/>
        <w:rPr>
          <w:rFonts w:ascii="宋体" w:eastAsia="宋体" w:hAnsi="宋体" w:cs="Times New Roman"/>
          <w:sz w:val="24"/>
          <w:szCs w:val="24"/>
        </w:rPr>
      </w:pP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图4：全省各地区职业学校创业教育教材选用情况        单位：学校数（所）</w:t>
      </w:r>
    </w:p>
    <w:p w:rsidR="00985F86" w:rsidRPr="00985F86" w:rsidRDefault="00985F86" w:rsidP="00985F86">
      <w:pPr>
        <w:spacing w:line="440" w:lineRule="exact"/>
        <w:ind w:firstLineChars="200" w:firstLine="480"/>
        <w:rPr>
          <w:rFonts w:ascii="宋体" w:eastAsia="宋体" w:hAnsi="宋体" w:cs="Times New Roman"/>
          <w:sz w:val="24"/>
          <w:szCs w:val="24"/>
        </w:rPr>
      </w:pPr>
    </w:p>
    <w:p w:rsidR="00985F86" w:rsidRPr="00985F86" w:rsidRDefault="00985F86" w:rsidP="00C40F20">
      <w:pPr>
        <w:spacing w:line="440" w:lineRule="exact"/>
        <w:rPr>
          <w:rFonts w:ascii="宋体" w:eastAsia="宋体" w:hAnsi="宋体" w:cs="Times New Roman" w:hint="eastAsia"/>
          <w:sz w:val="24"/>
          <w:szCs w:val="24"/>
        </w:rPr>
      </w:pPr>
    </w:p>
    <w:p w:rsidR="00F725C3"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图5： 29所职业学校创业教育自编教材分布情况    单位：学校数（所）</w:t>
      </w:r>
    </w:p>
    <w:p w:rsidR="00985F86" w:rsidRPr="00985F86" w:rsidRDefault="00F725C3" w:rsidP="00F725C3">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4</w:t>
      </w:r>
      <w:r w:rsidR="00170881">
        <w:rPr>
          <w:b/>
          <w:color w:val="FF0000"/>
          <w:sz w:val="24"/>
          <w:szCs w:val="24"/>
        </w:rPr>
        <w:t>2</w:t>
      </w:r>
      <w:r w:rsidRPr="005B1D24">
        <w:rPr>
          <w:rFonts w:hint="eastAsia"/>
          <w:b/>
          <w:color w:val="FF0000"/>
          <w:sz w:val="24"/>
          <w:szCs w:val="24"/>
        </w:rPr>
        <w:t>页</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2.创业教育师资情况</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创业教育师资是学校开展创业教育的前提，也是提升创业教育质量的重要保障。在接受调查的全省135所职业学校中从师资的构成来看，配备专职创业教育教师的学校有94所，占比69.6%，师资团队有学校内部兼职教师组成的有97所，占比71.9%，主动从校外聘请创业导师的学校有64所，占比47.4%。能够组建校内外、专兼职相结合的创业师资团队的学校有41所，占比30.4%。各地区职业学校创业教育师资组成情况详见图6。从各学校师资组成的规模来看，没有组建创业教育师资团队的全省有5所学校，占比3.7%，5-10人师资规模在全省的职业学校中最多，占比28.1%，省职业学校创业教育师资规模分布情况详见图7。从创业教育师资情况这个指标分析得出江苏全省的职业学校大部分都已组建师资团队，为创业教育保驾护航，但学校师资构成较单一，师资规模不大，不能满足学校开展创业教育的人才需求。</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图6：各地区职业学校创业教育师资组成情况           单位：学校数（所）</w:t>
      </w:r>
    </w:p>
    <w:p w:rsidR="00F725C3"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图7：全省职业学校创业教育师资规模分布情况</w:t>
      </w:r>
    </w:p>
    <w:p w:rsidR="00F725C3" w:rsidRPr="00F725C3" w:rsidRDefault="00F725C3" w:rsidP="00F725C3">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4</w:t>
      </w:r>
      <w:r w:rsidR="00170881">
        <w:rPr>
          <w:b/>
          <w:color w:val="FF0000"/>
          <w:sz w:val="24"/>
          <w:szCs w:val="24"/>
        </w:rPr>
        <w:t>3</w:t>
      </w:r>
      <w:r w:rsidRPr="005B1D24">
        <w:rPr>
          <w:rFonts w:hint="eastAsia"/>
          <w:b/>
          <w:color w:val="FF0000"/>
          <w:sz w:val="24"/>
          <w:szCs w:val="24"/>
        </w:rPr>
        <w:t>页</w:t>
      </w:r>
    </w:p>
    <w:p w:rsidR="00F725C3" w:rsidRPr="00985F86" w:rsidRDefault="00F725C3" w:rsidP="00F725C3">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创业教育实践基地情况</w:t>
      </w:r>
    </w:p>
    <w:p w:rsidR="00985F86" w:rsidRPr="00985F86" w:rsidRDefault="00F725C3" w:rsidP="00E435B6">
      <w:pPr>
        <w:spacing w:line="440" w:lineRule="exact"/>
        <w:ind w:firstLineChars="200" w:firstLine="480"/>
        <w:rPr>
          <w:rFonts w:ascii="宋体" w:eastAsia="宋体" w:hAnsi="宋体" w:cs="Times New Roman" w:hint="eastAsia"/>
          <w:sz w:val="24"/>
          <w:szCs w:val="24"/>
        </w:rPr>
      </w:pPr>
      <w:r w:rsidRPr="00985F86">
        <w:rPr>
          <w:rFonts w:ascii="宋体" w:eastAsia="宋体" w:hAnsi="宋体" w:cs="Times New Roman" w:hint="eastAsia"/>
          <w:sz w:val="24"/>
          <w:szCs w:val="24"/>
        </w:rPr>
        <w:t>完整的创业教育体系应包括创业理论教育与创业实践训练，创业实践场地不但体现一个学校创业教育的完整性，更是一个学校创业教育成果的展示。从对全省职业学校调查数据来看，全省有81所学校设有创业实训基地，占比60%，有54所学校没有创业实训基地，占比40%，全省各地区职业学校创业实训基地拥有率详见图8。在全省81所设有创业实训基地的学校中，其中场地建筑面积在200m2以下的有17所，200-500 m2的最多有34所，501-1000 m2的最少只有7所，1000m2以上的有23所。这81所学校近3年孵化的学生创业团队数量有660个，参与的学生人数大约在7200人，全省职业学校孵化的创业团队年营业额大约为5300万。从创业教育实践场地这个数据分析得出全省各学校创业实践训练场地面积分布基本呈哑铃状，有部分学校场地较小，只解决了有无问题，有部分学校创业教育成果突出，场地面积较大。各学校对创业实践场地建设的标准和要求都</w:t>
      </w:r>
      <w:r w:rsidRPr="00985F86">
        <w:rPr>
          <w:rFonts w:ascii="宋体" w:eastAsia="宋体" w:hAnsi="宋体" w:cs="Times New Roman" w:hint="eastAsia"/>
          <w:sz w:val="24"/>
          <w:szCs w:val="24"/>
        </w:rPr>
        <w:lastRenderedPageBreak/>
        <w:t xml:space="preserve">在摸索中。      </w:t>
      </w:r>
    </w:p>
    <w:p w:rsidR="00F725C3" w:rsidRPr="00E435B6" w:rsidRDefault="00E435B6" w:rsidP="00E435B6">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4</w:t>
      </w:r>
      <w:r w:rsidR="00170881">
        <w:rPr>
          <w:b/>
          <w:color w:val="FF0000"/>
          <w:sz w:val="24"/>
          <w:szCs w:val="24"/>
        </w:rPr>
        <w:t>4</w:t>
      </w:r>
      <w:r w:rsidRPr="005B1D24">
        <w:rPr>
          <w:rFonts w:hint="eastAsia"/>
          <w:b/>
          <w:color w:val="FF0000"/>
          <w:sz w:val="24"/>
          <w:szCs w:val="24"/>
        </w:rPr>
        <w:t>页</w:t>
      </w:r>
    </w:p>
    <w:p w:rsidR="00F725C3" w:rsidRDefault="00E435B6" w:rsidP="00985F86">
      <w:pPr>
        <w:spacing w:line="440" w:lineRule="exact"/>
        <w:ind w:firstLineChars="250" w:firstLine="600"/>
        <w:rPr>
          <w:rFonts w:ascii="宋体" w:eastAsia="宋体" w:hAnsi="宋体" w:cs="Times New Roman"/>
          <w:sz w:val="24"/>
          <w:szCs w:val="24"/>
        </w:rPr>
      </w:pPr>
      <w:r w:rsidRPr="00E435B6">
        <w:rPr>
          <w:rFonts w:ascii="宋体" w:eastAsia="宋体" w:hAnsi="宋体" w:cs="Times New Roman" w:hint="eastAsia"/>
          <w:sz w:val="24"/>
          <w:szCs w:val="24"/>
        </w:rPr>
        <w:t>创业帮扶资金对于学生创业团队来说是一件雪中送炭的事，有很多学生创业想法不能付诸实践大部分是因为缺少资金，学校提供创业资金帮扶是最实在的支持，也是对学生团队“扶上马送一程”的有效供给。但是很多学校因帮扶项目无法开支立项，又不能募集到创业帮扶基金，往往不能付诸于资金的帮扶。全省的81所设有创业实训基地的学校中只有48所设立学生创业帮扶资金，占比59.3%，全省各地区职业学校设立学生创业帮扶资金情况详见图9。在48所设立学生创业帮扶资金的学校中有18所学校年帮扶资金在3万元以下，年帮扶资金在10万元以上的也只有13所，创业帮扶资金额度分布情况详见图10。从创业教育实践资金帮扶这个指标分析得出江苏全省的职业学校对于设立学生创业帮扶资金不够积极，帮扶力度不够大，学校的认识也不到位。</w:t>
      </w:r>
    </w:p>
    <w:p w:rsidR="00E435B6" w:rsidRPr="00E435B6" w:rsidRDefault="00E435B6" w:rsidP="00E435B6">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4</w:t>
      </w:r>
      <w:r w:rsidR="00170881">
        <w:rPr>
          <w:b/>
          <w:color w:val="FF0000"/>
          <w:sz w:val="24"/>
          <w:szCs w:val="24"/>
        </w:rPr>
        <w:t>5</w:t>
      </w:r>
      <w:r w:rsidRPr="005B1D24">
        <w:rPr>
          <w:rFonts w:hint="eastAsia"/>
          <w:b/>
          <w:color w:val="FF0000"/>
          <w:sz w:val="24"/>
          <w:szCs w:val="24"/>
        </w:rPr>
        <w:t>页</w:t>
      </w:r>
    </w:p>
    <w:p w:rsidR="00985F86" w:rsidRPr="00985F86" w:rsidRDefault="00985F86" w:rsidP="00985F86">
      <w:pPr>
        <w:spacing w:line="440" w:lineRule="exact"/>
        <w:ind w:firstLineChars="250" w:firstLine="600"/>
        <w:rPr>
          <w:rFonts w:ascii="宋体" w:eastAsia="宋体" w:hAnsi="宋体" w:cs="Times New Roman"/>
          <w:sz w:val="24"/>
          <w:szCs w:val="24"/>
        </w:rPr>
      </w:pPr>
      <w:r w:rsidRPr="00985F86">
        <w:rPr>
          <w:rFonts w:ascii="宋体" w:eastAsia="宋体" w:hAnsi="宋体" w:cs="Times New Roman" w:hint="eastAsia"/>
          <w:sz w:val="24"/>
          <w:szCs w:val="24"/>
        </w:rPr>
        <w:t>3.中职学生的创业现状</w:t>
      </w:r>
    </w:p>
    <w:p w:rsidR="00985F86" w:rsidRPr="00985F86" w:rsidRDefault="00985F86" w:rsidP="00985F86">
      <w:pPr>
        <w:spacing w:line="440" w:lineRule="exact"/>
        <w:ind w:firstLineChars="150" w:firstLine="360"/>
        <w:rPr>
          <w:rFonts w:ascii="宋体" w:eastAsia="宋体" w:hAnsi="宋体" w:cs="Times New Roman"/>
          <w:sz w:val="24"/>
          <w:szCs w:val="24"/>
        </w:rPr>
      </w:pPr>
      <w:r w:rsidRPr="00985F86">
        <w:rPr>
          <w:rFonts w:ascii="宋体" w:eastAsia="宋体" w:hAnsi="宋体" w:cs="Times New Roman" w:hint="eastAsia"/>
          <w:sz w:val="24"/>
          <w:szCs w:val="24"/>
        </w:rPr>
        <w:t>（1）中职学生创业热情普遍较高</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通过查阅教育部职成司历年发布的全国中职毕业生就业去向统计数据，整理出2009-2016年全国中职校毕业生合法从事个体经营人数及比例变化一览表，详见图8中发现:在直接就业的中职校学生中，从事个体经营的毕业生人数比例逐年上升，人数也由2009年的 45.35万增加到 2016年的66.36万，增幅达 45.33％。</w:t>
      </w:r>
    </w:p>
    <w:p w:rsidR="00985F86" w:rsidRPr="00985F86" w:rsidRDefault="00985F86" w:rsidP="00E435B6">
      <w:pPr>
        <w:spacing w:line="440" w:lineRule="exact"/>
        <w:rPr>
          <w:rFonts w:ascii="宋体" w:eastAsia="宋体" w:hAnsi="宋体" w:cs="Times New Roman" w:hint="eastAsia"/>
          <w:sz w:val="24"/>
          <w:szCs w:val="24"/>
        </w:rPr>
      </w:pPr>
    </w:p>
    <w:p w:rsidR="00985F86" w:rsidRPr="00985F86" w:rsidRDefault="00985F86" w:rsidP="00985F86">
      <w:pPr>
        <w:spacing w:line="440" w:lineRule="exact"/>
        <w:ind w:firstLineChars="450" w:firstLine="1080"/>
        <w:rPr>
          <w:rFonts w:ascii="宋体" w:eastAsia="宋体" w:hAnsi="宋体" w:cs="Times New Roman"/>
          <w:sz w:val="24"/>
          <w:szCs w:val="24"/>
        </w:rPr>
      </w:pPr>
      <w:r w:rsidRPr="00985F86">
        <w:rPr>
          <w:rFonts w:ascii="宋体" w:eastAsia="宋体" w:hAnsi="宋体" w:cs="Times New Roman" w:hint="eastAsia"/>
          <w:sz w:val="24"/>
          <w:szCs w:val="24"/>
        </w:rPr>
        <w:t>图8：全国中职毕业生就业去向统计数据（2009—2016）</w:t>
      </w:r>
    </w:p>
    <w:tbl>
      <w:tblPr>
        <w:tblpPr w:leftFromText="180" w:rightFromText="180" w:vertAnchor="text" w:horzAnchor="margin" w:tblpXSpec="center" w:tblpY="282"/>
        <w:tblW w:w="0" w:type="auto"/>
        <w:tblBorders>
          <w:top w:val="single" w:sz="8" w:space="0" w:color="000000"/>
          <w:bottom w:val="single" w:sz="8" w:space="0" w:color="000000"/>
        </w:tblBorders>
        <w:tblLook w:val="04A0" w:firstRow="1" w:lastRow="0" w:firstColumn="1" w:lastColumn="0" w:noHBand="0" w:noVBand="1"/>
      </w:tblPr>
      <w:tblGrid>
        <w:gridCol w:w="1241"/>
        <w:gridCol w:w="1777"/>
        <w:gridCol w:w="244"/>
        <w:gridCol w:w="244"/>
        <w:gridCol w:w="3732"/>
        <w:gridCol w:w="41"/>
      </w:tblGrid>
      <w:tr w:rsidR="00985F86" w:rsidRPr="00985F86" w:rsidTr="007D0612">
        <w:trPr>
          <w:trHeight w:val="174"/>
        </w:trPr>
        <w:tc>
          <w:tcPr>
            <w:tcW w:w="1241" w:type="dxa"/>
            <w:tcBorders>
              <w:top w:val="single" w:sz="8" w:space="0" w:color="000000"/>
              <w:bottom w:val="single" w:sz="8" w:space="0" w:color="000000"/>
              <w:righ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b/>
                <w:bCs/>
                <w:color w:val="000000"/>
                <w:szCs w:val="21"/>
              </w:rPr>
            </w:pPr>
            <w:r w:rsidRPr="00985F86">
              <w:rPr>
                <w:rFonts w:ascii="宋体" w:eastAsia="宋体" w:hAnsi="宋体" w:cs="Times New Roman" w:hint="eastAsia"/>
                <w:b/>
                <w:bCs/>
                <w:color w:val="000000"/>
                <w:szCs w:val="21"/>
              </w:rPr>
              <w:t>年份</w:t>
            </w:r>
          </w:p>
        </w:tc>
        <w:tc>
          <w:tcPr>
            <w:tcW w:w="1777" w:type="dxa"/>
            <w:tcBorders>
              <w:top w:val="single" w:sz="8" w:space="0" w:color="000000"/>
              <w:left w:val="single" w:sz="4" w:space="0" w:color="auto"/>
              <w:bottom w:val="single" w:sz="8" w:space="0" w:color="000000"/>
            </w:tcBorders>
            <w:shd w:val="clear" w:color="auto" w:fill="auto"/>
          </w:tcPr>
          <w:p w:rsidR="00985F86" w:rsidRPr="00985F86" w:rsidRDefault="00985F86" w:rsidP="00985F86">
            <w:pPr>
              <w:spacing w:line="360" w:lineRule="exact"/>
              <w:jc w:val="center"/>
              <w:rPr>
                <w:rFonts w:ascii="宋体" w:eastAsia="宋体" w:hAnsi="宋体" w:cs="Times New Roman"/>
                <w:b/>
                <w:bCs/>
                <w:color w:val="000000"/>
                <w:szCs w:val="21"/>
              </w:rPr>
            </w:pPr>
            <w:r w:rsidRPr="00985F86">
              <w:rPr>
                <w:rFonts w:ascii="宋体" w:eastAsia="宋体" w:hAnsi="宋体" w:cs="Times New Roman" w:hint="eastAsia"/>
                <w:b/>
                <w:bCs/>
                <w:color w:val="000000"/>
                <w:szCs w:val="21"/>
              </w:rPr>
              <w:t>人数（万人）</w:t>
            </w:r>
          </w:p>
        </w:tc>
        <w:tc>
          <w:tcPr>
            <w:tcW w:w="244" w:type="dxa"/>
            <w:tcBorders>
              <w:top w:val="single" w:sz="8" w:space="0" w:color="000000"/>
              <w:bottom w:val="single" w:sz="8" w:space="0" w:color="000000"/>
            </w:tcBorders>
            <w:shd w:val="clear" w:color="auto" w:fill="auto"/>
          </w:tcPr>
          <w:p w:rsidR="00985F86" w:rsidRPr="00985F86" w:rsidRDefault="00985F86" w:rsidP="00985F86">
            <w:pPr>
              <w:spacing w:line="360" w:lineRule="exact"/>
              <w:jc w:val="center"/>
              <w:rPr>
                <w:rFonts w:ascii="宋体" w:eastAsia="宋体" w:hAnsi="宋体" w:cs="Times New Roman"/>
                <w:b/>
                <w:bCs/>
                <w:color w:val="000000"/>
                <w:szCs w:val="21"/>
              </w:rPr>
            </w:pPr>
          </w:p>
        </w:tc>
        <w:tc>
          <w:tcPr>
            <w:tcW w:w="244" w:type="dxa"/>
            <w:tcBorders>
              <w:top w:val="single" w:sz="8" w:space="0" w:color="000000"/>
              <w:bottom w:val="single" w:sz="8" w:space="0" w:color="000000"/>
              <w:righ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b/>
                <w:bCs/>
                <w:color w:val="000000"/>
                <w:szCs w:val="21"/>
              </w:rPr>
            </w:pPr>
          </w:p>
        </w:tc>
        <w:tc>
          <w:tcPr>
            <w:tcW w:w="3773" w:type="dxa"/>
            <w:gridSpan w:val="2"/>
            <w:tcBorders>
              <w:top w:val="single" w:sz="8" w:space="0" w:color="000000"/>
              <w:left w:val="single" w:sz="4" w:space="0" w:color="auto"/>
              <w:bottom w:val="single" w:sz="8" w:space="0" w:color="000000"/>
            </w:tcBorders>
            <w:shd w:val="clear" w:color="auto" w:fill="auto"/>
          </w:tcPr>
          <w:p w:rsidR="00985F86" w:rsidRPr="00985F86" w:rsidRDefault="00985F86" w:rsidP="00985F86">
            <w:pPr>
              <w:spacing w:line="360" w:lineRule="exact"/>
              <w:jc w:val="center"/>
              <w:rPr>
                <w:rFonts w:ascii="宋体" w:eastAsia="宋体" w:hAnsi="宋体" w:cs="Times New Roman"/>
                <w:b/>
                <w:bCs/>
                <w:color w:val="000000"/>
                <w:szCs w:val="21"/>
              </w:rPr>
            </w:pPr>
            <w:r w:rsidRPr="00985F86">
              <w:rPr>
                <w:rFonts w:ascii="宋体" w:eastAsia="宋体" w:hAnsi="宋体" w:cs="Times New Roman" w:hint="eastAsia"/>
                <w:b/>
                <w:bCs/>
                <w:color w:val="000000"/>
                <w:szCs w:val="21"/>
              </w:rPr>
              <w:t>在毕业生就业总人数中占比（%）</w:t>
            </w:r>
          </w:p>
        </w:tc>
      </w:tr>
      <w:tr w:rsidR="00985F86" w:rsidRPr="00985F86" w:rsidTr="007D0612">
        <w:trPr>
          <w:gridAfter w:val="1"/>
          <w:wAfter w:w="41" w:type="dxa"/>
          <w:trHeight w:val="165"/>
        </w:trPr>
        <w:tc>
          <w:tcPr>
            <w:tcW w:w="1241" w:type="dxa"/>
            <w:tcBorders>
              <w:righ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b/>
                <w:bCs/>
                <w:color w:val="000000"/>
                <w:szCs w:val="21"/>
              </w:rPr>
            </w:pPr>
            <w:r w:rsidRPr="00985F86">
              <w:rPr>
                <w:rFonts w:ascii="宋体" w:eastAsia="宋体" w:hAnsi="宋体" w:cs="Times New Roman" w:hint="eastAsia"/>
                <w:b/>
                <w:bCs/>
                <w:color w:val="000000"/>
                <w:szCs w:val="21"/>
              </w:rPr>
              <w:t>2009</w:t>
            </w:r>
          </w:p>
        </w:tc>
        <w:tc>
          <w:tcPr>
            <w:tcW w:w="1777" w:type="dxa"/>
            <w:tcBorders>
              <w:left w:val="single" w:sz="4" w:space="0" w:color="auto"/>
              <w:right w:val="nil"/>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45.35</w:t>
            </w:r>
          </w:p>
        </w:tc>
        <w:tc>
          <w:tcPr>
            <w:tcW w:w="244" w:type="dxa"/>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p>
        </w:tc>
        <w:tc>
          <w:tcPr>
            <w:tcW w:w="244" w:type="dxa"/>
            <w:tcBorders>
              <w:left w:val="nil"/>
              <w:righ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p>
        </w:tc>
        <w:tc>
          <w:tcPr>
            <w:tcW w:w="3732" w:type="dxa"/>
            <w:tcBorders>
              <w:lef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11.01</w:t>
            </w:r>
          </w:p>
        </w:tc>
      </w:tr>
      <w:tr w:rsidR="00985F86" w:rsidRPr="00985F86" w:rsidTr="007D0612">
        <w:trPr>
          <w:gridAfter w:val="1"/>
          <w:wAfter w:w="41" w:type="dxa"/>
          <w:trHeight w:val="174"/>
        </w:trPr>
        <w:tc>
          <w:tcPr>
            <w:tcW w:w="1241" w:type="dxa"/>
            <w:tcBorders>
              <w:righ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b/>
                <w:bCs/>
                <w:color w:val="000000"/>
                <w:szCs w:val="21"/>
              </w:rPr>
            </w:pPr>
            <w:r w:rsidRPr="00985F86">
              <w:rPr>
                <w:rFonts w:ascii="宋体" w:eastAsia="宋体" w:hAnsi="宋体" w:cs="Times New Roman" w:hint="eastAsia"/>
                <w:b/>
                <w:bCs/>
                <w:color w:val="000000"/>
                <w:szCs w:val="21"/>
              </w:rPr>
              <w:t>2010</w:t>
            </w:r>
          </w:p>
        </w:tc>
        <w:tc>
          <w:tcPr>
            <w:tcW w:w="1777" w:type="dxa"/>
            <w:tcBorders>
              <w:lef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47.94</w:t>
            </w:r>
          </w:p>
        </w:tc>
        <w:tc>
          <w:tcPr>
            <w:tcW w:w="244" w:type="dxa"/>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p>
        </w:tc>
        <w:tc>
          <w:tcPr>
            <w:tcW w:w="244" w:type="dxa"/>
            <w:tcBorders>
              <w:righ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p>
        </w:tc>
        <w:tc>
          <w:tcPr>
            <w:tcW w:w="3732" w:type="dxa"/>
            <w:tcBorders>
              <w:lef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10.42</w:t>
            </w:r>
          </w:p>
        </w:tc>
      </w:tr>
      <w:tr w:rsidR="00985F86" w:rsidRPr="00985F86" w:rsidTr="007D0612">
        <w:trPr>
          <w:gridAfter w:val="1"/>
          <w:wAfter w:w="41" w:type="dxa"/>
          <w:trHeight w:val="165"/>
        </w:trPr>
        <w:tc>
          <w:tcPr>
            <w:tcW w:w="1241" w:type="dxa"/>
            <w:tcBorders>
              <w:righ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b/>
                <w:bCs/>
                <w:color w:val="000000"/>
                <w:szCs w:val="21"/>
              </w:rPr>
            </w:pPr>
            <w:r w:rsidRPr="00985F86">
              <w:rPr>
                <w:rFonts w:ascii="宋体" w:eastAsia="宋体" w:hAnsi="宋体" w:cs="Times New Roman" w:hint="eastAsia"/>
                <w:b/>
                <w:bCs/>
                <w:color w:val="000000"/>
                <w:szCs w:val="21"/>
              </w:rPr>
              <w:t>2011</w:t>
            </w:r>
          </w:p>
        </w:tc>
        <w:tc>
          <w:tcPr>
            <w:tcW w:w="1777" w:type="dxa"/>
            <w:tcBorders>
              <w:left w:val="single" w:sz="4" w:space="0" w:color="auto"/>
              <w:right w:val="nil"/>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54.28</w:t>
            </w:r>
          </w:p>
        </w:tc>
        <w:tc>
          <w:tcPr>
            <w:tcW w:w="244" w:type="dxa"/>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p>
        </w:tc>
        <w:tc>
          <w:tcPr>
            <w:tcW w:w="244" w:type="dxa"/>
            <w:tcBorders>
              <w:left w:val="nil"/>
              <w:righ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p>
        </w:tc>
        <w:tc>
          <w:tcPr>
            <w:tcW w:w="3732" w:type="dxa"/>
            <w:tcBorders>
              <w:lef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11.46</w:t>
            </w:r>
          </w:p>
        </w:tc>
      </w:tr>
      <w:tr w:rsidR="00985F86" w:rsidRPr="00985F86" w:rsidTr="007D0612">
        <w:trPr>
          <w:gridAfter w:val="1"/>
          <w:wAfter w:w="41" w:type="dxa"/>
          <w:trHeight w:val="174"/>
        </w:trPr>
        <w:tc>
          <w:tcPr>
            <w:tcW w:w="1241" w:type="dxa"/>
            <w:tcBorders>
              <w:righ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b/>
                <w:bCs/>
                <w:color w:val="000000"/>
                <w:szCs w:val="21"/>
              </w:rPr>
            </w:pPr>
            <w:r w:rsidRPr="00985F86">
              <w:rPr>
                <w:rFonts w:ascii="宋体" w:eastAsia="宋体" w:hAnsi="宋体" w:cs="Times New Roman" w:hint="eastAsia"/>
                <w:b/>
                <w:bCs/>
                <w:color w:val="000000"/>
                <w:szCs w:val="21"/>
              </w:rPr>
              <w:t>2012</w:t>
            </w:r>
          </w:p>
        </w:tc>
        <w:tc>
          <w:tcPr>
            <w:tcW w:w="1777" w:type="dxa"/>
            <w:tcBorders>
              <w:lef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66.75</w:t>
            </w:r>
          </w:p>
        </w:tc>
        <w:tc>
          <w:tcPr>
            <w:tcW w:w="244" w:type="dxa"/>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p>
        </w:tc>
        <w:tc>
          <w:tcPr>
            <w:tcW w:w="244" w:type="dxa"/>
            <w:tcBorders>
              <w:righ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p>
        </w:tc>
        <w:tc>
          <w:tcPr>
            <w:tcW w:w="3732" w:type="dxa"/>
            <w:tcBorders>
              <w:lef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12.84</w:t>
            </w:r>
          </w:p>
        </w:tc>
      </w:tr>
      <w:tr w:rsidR="00985F86" w:rsidRPr="00985F86" w:rsidTr="007D0612">
        <w:trPr>
          <w:gridAfter w:val="1"/>
          <w:wAfter w:w="41" w:type="dxa"/>
          <w:trHeight w:val="165"/>
        </w:trPr>
        <w:tc>
          <w:tcPr>
            <w:tcW w:w="1241" w:type="dxa"/>
            <w:tcBorders>
              <w:righ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b/>
                <w:bCs/>
                <w:color w:val="000000"/>
                <w:szCs w:val="21"/>
              </w:rPr>
            </w:pPr>
            <w:r w:rsidRPr="00985F86">
              <w:rPr>
                <w:rFonts w:ascii="宋体" w:eastAsia="宋体" w:hAnsi="宋体" w:cs="Times New Roman" w:hint="eastAsia"/>
                <w:b/>
                <w:bCs/>
                <w:color w:val="000000"/>
                <w:szCs w:val="21"/>
              </w:rPr>
              <w:t>2013</w:t>
            </w:r>
          </w:p>
        </w:tc>
        <w:tc>
          <w:tcPr>
            <w:tcW w:w="1777" w:type="dxa"/>
            <w:tcBorders>
              <w:left w:val="single" w:sz="4" w:space="0" w:color="auto"/>
              <w:right w:val="nil"/>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70.24</w:t>
            </w:r>
          </w:p>
        </w:tc>
        <w:tc>
          <w:tcPr>
            <w:tcW w:w="244" w:type="dxa"/>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p>
        </w:tc>
        <w:tc>
          <w:tcPr>
            <w:tcW w:w="244" w:type="dxa"/>
            <w:tcBorders>
              <w:left w:val="nil"/>
              <w:righ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p>
        </w:tc>
        <w:tc>
          <w:tcPr>
            <w:tcW w:w="3732" w:type="dxa"/>
            <w:tcBorders>
              <w:lef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13.36</w:t>
            </w:r>
          </w:p>
        </w:tc>
      </w:tr>
      <w:tr w:rsidR="00985F86" w:rsidRPr="00985F86" w:rsidTr="007D0612">
        <w:trPr>
          <w:gridAfter w:val="1"/>
          <w:wAfter w:w="41" w:type="dxa"/>
          <w:trHeight w:val="174"/>
        </w:trPr>
        <w:tc>
          <w:tcPr>
            <w:tcW w:w="1241" w:type="dxa"/>
            <w:tcBorders>
              <w:righ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b/>
                <w:bCs/>
                <w:color w:val="000000"/>
                <w:szCs w:val="21"/>
              </w:rPr>
            </w:pPr>
            <w:r w:rsidRPr="00985F86">
              <w:rPr>
                <w:rFonts w:ascii="宋体" w:eastAsia="宋体" w:hAnsi="宋体" w:cs="Times New Roman" w:hint="eastAsia"/>
                <w:b/>
                <w:bCs/>
                <w:color w:val="000000"/>
                <w:szCs w:val="21"/>
              </w:rPr>
              <w:t>2014</w:t>
            </w:r>
          </w:p>
        </w:tc>
        <w:tc>
          <w:tcPr>
            <w:tcW w:w="1777" w:type="dxa"/>
            <w:tcBorders>
              <w:lef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67.65</w:t>
            </w:r>
          </w:p>
        </w:tc>
        <w:tc>
          <w:tcPr>
            <w:tcW w:w="244" w:type="dxa"/>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p>
        </w:tc>
        <w:tc>
          <w:tcPr>
            <w:tcW w:w="244" w:type="dxa"/>
            <w:tcBorders>
              <w:righ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p>
        </w:tc>
        <w:tc>
          <w:tcPr>
            <w:tcW w:w="3732" w:type="dxa"/>
            <w:tcBorders>
              <w:lef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13.00</w:t>
            </w:r>
          </w:p>
        </w:tc>
      </w:tr>
      <w:tr w:rsidR="00985F86" w:rsidRPr="00985F86" w:rsidTr="007D0612">
        <w:trPr>
          <w:gridAfter w:val="1"/>
          <w:wAfter w:w="41" w:type="dxa"/>
          <w:trHeight w:val="107"/>
        </w:trPr>
        <w:tc>
          <w:tcPr>
            <w:tcW w:w="1241" w:type="dxa"/>
            <w:tcBorders>
              <w:righ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b/>
                <w:bCs/>
                <w:color w:val="000000"/>
                <w:szCs w:val="21"/>
              </w:rPr>
            </w:pPr>
            <w:r w:rsidRPr="00985F86">
              <w:rPr>
                <w:rFonts w:ascii="宋体" w:eastAsia="宋体" w:hAnsi="宋体" w:cs="Times New Roman" w:hint="eastAsia"/>
                <w:b/>
                <w:bCs/>
                <w:color w:val="000000"/>
                <w:szCs w:val="21"/>
              </w:rPr>
              <w:t>2015</w:t>
            </w:r>
          </w:p>
        </w:tc>
        <w:tc>
          <w:tcPr>
            <w:tcW w:w="1777" w:type="dxa"/>
            <w:tcBorders>
              <w:left w:val="single" w:sz="4" w:space="0" w:color="auto"/>
              <w:right w:val="nil"/>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66.59</w:t>
            </w:r>
          </w:p>
        </w:tc>
        <w:tc>
          <w:tcPr>
            <w:tcW w:w="244" w:type="dxa"/>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p>
        </w:tc>
        <w:tc>
          <w:tcPr>
            <w:tcW w:w="244" w:type="dxa"/>
            <w:tcBorders>
              <w:left w:val="nil"/>
              <w:righ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p>
        </w:tc>
        <w:tc>
          <w:tcPr>
            <w:tcW w:w="3732" w:type="dxa"/>
            <w:tcBorders>
              <w:left w:val="single" w:sz="4" w:space="0" w:color="auto"/>
            </w:tcBorders>
            <w:shd w:val="clear" w:color="auto" w:fill="C0C0C0"/>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13.98</w:t>
            </w:r>
          </w:p>
        </w:tc>
      </w:tr>
      <w:tr w:rsidR="00985F86" w:rsidRPr="00985F86" w:rsidTr="007D0612">
        <w:trPr>
          <w:gridAfter w:val="1"/>
          <w:wAfter w:w="41" w:type="dxa"/>
          <w:trHeight w:val="66"/>
        </w:trPr>
        <w:tc>
          <w:tcPr>
            <w:tcW w:w="1241" w:type="dxa"/>
            <w:tcBorders>
              <w:righ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b/>
                <w:bCs/>
                <w:color w:val="000000"/>
                <w:szCs w:val="21"/>
              </w:rPr>
            </w:pPr>
            <w:r w:rsidRPr="00985F86">
              <w:rPr>
                <w:rFonts w:ascii="宋体" w:eastAsia="宋体" w:hAnsi="宋体" w:cs="Times New Roman" w:hint="eastAsia"/>
                <w:b/>
                <w:bCs/>
                <w:color w:val="000000"/>
                <w:szCs w:val="21"/>
              </w:rPr>
              <w:t>2016</w:t>
            </w:r>
          </w:p>
        </w:tc>
        <w:tc>
          <w:tcPr>
            <w:tcW w:w="1777" w:type="dxa"/>
            <w:tcBorders>
              <w:lef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66.36</w:t>
            </w:r>
          </w:p>
        </w:tc>
        <w:tc>
          <w:tcPr>
            <w:tcW w:w="244" w:type="dxa"/>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p>
        </w:tc>
        <w:tc>
          <w:tcPr>
            <w:tcW w:w="244" w:type="dxa"/>
            <w:tcBorders>
              <w:righ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p>
        </w:tc>
        <w:tc>
          <w:tcPr>
            <w:tcW w:w="3732" w:type="dxa"/>
            <w:tcBorders>
              <w:left w:val="single" w:sz="4" w:space="0" w:color="auto"/>
            </w:tcBorders>
            <w:shd w:val="clear" w:color="auto" w:fill="auto"/>
          </w:tcPr>
          <w:p w:rsidR="00985F86" w:rsidRPr="00985F86" w:rsidRDefault="00985F86" w:rsidP="00985F86">
            <w:pPr>
              <w:spacing w:line="360" w:lineRule="exact"/>
              <w:jc w:val="center"/>
              <w:rPr>
                <w:rFonts w:ascii="宋体" w:eastAsia="宋体" w:hAnsi="宋体" w:cs="Times New Roman"/>
                <w:color w:val="000000"/>
                <w:szCs w:val="21"/>
              </w:rPr>
            </w:pPr>
            <w:r w:rsidRPr="00985F86">
              <w:rPr>
                <w:rFonts w:ascii="宋体" w:eastAsia="宋体" w:hAnsi="宋体" w:cs="Times New Roman" w:hint="eastAsia"/>
                <w:color w:val="000000"/>
                <w:szCs w:val="21"/>
              </w:rPr>
              <w:t>14.59</w:t>
            </w:r>
          </w:p>
        </w:tc>
      </w:tr>
    </w:tbl>
    <w:p w:rsidR="00985F86" w:rsidRPr="00985F86" w:rsidRDefault="00985F86" w:rsidP="00985F86">
      <w:pPr>
        <w:spacing w:line="440" w:lineRule="exact"/>
        <w:ind w:firstLineChars="250" w:firstLine="600"/>
        <w:rPr>
          <w:rFonts w:ascii="宋体" w:eastAsia="宋体" w:hAnsi="宋体" w:cs="Times New Roman"/>
          <w:sz w:val="24"/>
          <w:szCs w:val="24"/>
        </w:rPr>
      </w:pPr>
      <w:r w:rsidRPr="00985F86">
        <w:rPr>
          <w:rFonts w:ascii="宋体" w:eastAsia="宋体" w:hAnsi="宋体" w:cs="Times New Roman" w:hint="eastAsia"/>
          <w:sz w:val="24"/>
          <w:szCs w:val="24"/>
        </w:rPr>
        <w:t>课题组在调查中发现，我省中职学生表现出的创业热情则更高，超过了全</w:t>
      </w:r>
      <w:r w:rsidRPr="00985F86">
        <w:rPr>
          <w:rFonts w:ascii="宋体" w:eastAsia="宋体" w:hAnsi="宋体" w:cs="Times New Roman" w:hint="eastAsia"/>
          <w:sz w:val="24"/>
          <w:szCs w:val="24"/>
        </w:rPr>
        <w:lastRenderedPageBreak/>
        <w:t>国平均水平近10个点。从图9中不难发现，在我省，有超过60%的中职学生有过创业梦想，其中绝大多数学生期待在校期间就可以创业，而这些学生中又有近一半人参加了创业实践，参与实践的学生中亦有三分之一的人获得成功。</w:t>
      </w:r>
    </w:p>
    <w:p w:rsidR="00985F86" w:rsidRPr="00985F86" w:rsidRDefault="00985F86" w:rsidP="00985F86">
      <w:pPr>
        <w:spacing w:line="440" w:lineRule="exact"/>
        <w:ind w:firstLineChars="650" w:firstLine="1560"/>
        <w:rPr>
          <w:rFonts w:ascii="宋体" w:eastAsia="宋体" w:hAnsi="宋体" w:cs="Times New Roman"/>
          <w:sz w:val="24"/>
          <w:szCs w:val="24"/>
        </w:rPr>
      </w:pPr>
      <w:r w:rsidRPr="00985F86">
        <w:rPr>
          <w:rFonts w:ascii="宋体" w:eastAsia="宋体" w:hAnsi="宋体" w:cs="Times New Roman" w:hint="eastAsia"/>
          <w:sz w:val="24"/>
          <w:szCs w:val="24"/>
        </w:rPr>
        <w:t>图9：全省学生创业情况调查情况</w:t>
      </w:r>
    </w:p>
    <w:p w:rsidR="00E435B6" w:rsidRPr="00F725C3" w:rsidRDefault="00E435B6" w:rsidP="00E435B6">
      <w:pPr>
        <w:spacing w:line="400" w:lineRule="exact"/>
        <w:ind w:firstLine="564"/>
        <w:rPr>
          <w:rFonts w:hint="eastAsia"/>
          <w:b/>
          <w:color w:val="FF0000"/>
          <w:sz w:val="24"/>
          <w:szCs w:val="24"/>
        </w:rPr>
      </w:pPr>
    </w:p>
    <w:p w:rsidR="00985F86" w:rsidRPr="00985F86" w:rsidRDefault="00C40F20" w:rsidP="00985F86">
      <w:pPr>
        <w:spacing w:line="440" w:lineRule="exact"/>
        <w:rPr>
          <w:rFonts w:ascii="宋体" w:eastAsia="宋体" w:hAnsi="宋体" w:cs="Times New Roman"/>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4</w:t>
      </w:r>
      <w:r w:rsidR="00170881">
        <w:rPr>
          <w:b/>
          <w:color w:val="FF0000"/>
          <w:sz w:val="24"/>
          <w:szCs w:val="24"/>
        </w:rPr>
        <w:t>6</w:t>
      </w:r>
      <w:r w:rsidRPr="005B1D24">
        <w:rPr>
          <w:rFonts w:hint="eastAsia"/>
          <w:b/>
          <w:color w:val="FF0000"/>
          <w:sz w:val="24"/>
          <w:szCs w:val="24"/>
        </w:rPr>
        <w:t>页</w:t>
      </w:r>
    </w:p>
    <w:p w:rsidR="00985F86" w:rsidRPr="00985F86" w:rsidRDefault="00985F86" w:rsidP="00985F86">
      <w:pPr>
        <w:spacing w:line="440" w:lineRule="exact"/>
        <w:ind w:firstLineChars="150" w:firstLine="360"/>
        <w:rPr>
          <w:rFonts w:ascii="宋体" w:eastAsia="宋体" w:hAnsi="宋体" w:cs="Times New Roman"/>
          <w:sz w:val="24"/>
          <w:szCs w:val="24"/>
        </w:rPr>
      </w:pPr>
      <w:r w:rsidRPr="00985F86">
        <w:rPr>
          <w:rFonts w:ascii="宋体" w:eastAsia="宋体" w:hAnsi="宋体" w:cs="Times New Roman" w:hint="eastAsia"/>
          <w:sz w:val="24"/>
          <w:szCs w:val="24"/>
        </w:rPr>
        <w:t>（2）区域</w:t>
      </w:r>
      <w:proofErr w:type="gramStart"/>
      <w:r w:rsidRPr="00985F86">
        <w:rPr>
          <w:rFonts w:ascii="宋体" w:eastAsia="宋体" w:hAnsi="宋体" w:cs="Times New Roman" w:hint="eastAsia"/>
          <w:sz w:val="24"/>
          <w:szCs w:val="24"/>
        </w:rPr>
        <w:t>间创业</w:t>
      </w:r>
      <w:proofErr w:type="gramEnd"/>
      <w:r w:rsidRPr="00985F86">
        <w:rPr>
          <w:rFonts w:ascii="宋体" w:eastAsia="宋体" w:hAnsi="宋体" w:cs="Times New Roman" w:hint="eastAsia"/>
          <w:sz w:val="24"/>
          <w:szCs w:val="24"/>
        </w:rPr>
        <w:t>实践发展不均衡</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根据课题组调查数据显示，我省（主要指南通及周边9个城市）中职学生创业实践活动尽管高于全国平均水平，但也呈现出区域间的不平衡，见图10。</w:t>
      </w:r>
    </w:p>
    <w:p w:rsidR="00985F86" w:rsidRPr="00985F86" w:rsidRDefault="00985F86" w:rsidP="00985F86">
      <w:pPr>
        <w:spacing w:line="440" w:lineRule="exact"/>
        <w:ind w:firstLineChars="700" w:firstLine="1680"/>
        <w:rPr>
          <w:rFonts w:ascii="宋体" w:eastAsia="宋体" w:hAnsi="宋体" w:cs="Times New Roman"/>
          <w:sz w:val="24"/>
          <w:szCs w:val="24"/>
        </w:rPr>
      </w:pPr>
      <w:r w:rsidRPr="00985F86">
        <w:rPr>
          <w:rFonts w:ascii="宋体" w:eastAsia="宋体" w:hAnsi="宋体" w:cs="Times New Roman" w:hint="eastAsia"/>
          <w:sz w:val="24"/>
          <w:szCs w:val="24"/>
        </w:rPr>
        <w:t>图10：江苏省学生创业情况调查数据图</w:t>
      </w:r>
    </w:p>
    <w:p w:rsidR="00985F86" w:rsidRPr="00985F86" w:rsidRDefault="00985F86" w:rsidP="00985F86">
      <w:pPr>
        <w:spacing w:line="480" w:lineRule="exact"/>
        <w:rPr>
          <w:rFonts w:ascii="宋体" w:eastAsia="宋体" w:hAnsi="宋体" w:cs="黑体"/>
          <w:sz w:val="24"/>
          <w:szCs w:val="24"/>
        </w:rPr>
      </w:pPr>
    </w:p>
    <w:p w:rsidR="00985F86" w:rsidRDefault="00985F86" w:rsidP="00985F86">
      <w:pPr>
        <w:spacing w:line="480" w:lineRule="exact"/>
        <w:ind w:firstLine="482"/>
        <w:rPr>
          <w:rFonts w:ascii="宋体" w:eastAsia="宋体" w:hAnsi="宋体" w:cs="黑体"/>
          <w:sz w:val="24"/>
          <w:szCs w:val="24"/>
        </w:rPr>
      </w:pPr>
      <w:r w:rsidRPr="00985F86">
        <w:rPr>
          <w:rFonts w:ascii="宋体" w:eastAsia="宋体" w:hAnsi="宋体" w:cs="黑体" w:hint="eastAsia"/>
          <w:sz w:val="24"/>
          <w:szCs w:val="24"/>
        </w:rPr>
        <w:t>具体表现为：苏中地区中职学生有创业动机者最多，其次是苏南地区，最后是苏北；有实践行动的也是苏中最多，苏南和苏北相差不多；创业成功的</w:t>
      </w:r>
      <w:proofErr w:type="gramStart"/>
      <w:r w:rsidRPr="00985F86">
        <w:rPr>
          <w:rFonts w:ascii="宋体" w:eastAsia="宋体" w:hAnsi="宋体" w:cs="黑体" w:hint="eastAsia"/>
          <w:sz w:val="24"/>
          <w:szCs w:val="24"/>
        </w:rPr>
        <w:t>中职生中</w:t>
      </w:r>
      <w:proofErr w:type="gramEnd"/>
      <w:r w:rsidRPr="00985F86">
        <w:rPr>
          <w:rFonts w:ascii="宋体" w:eastAsia="宋体" w:hAnsi="宋体" w:cs="黑体" w:hint="eastAsia"/>
          <w:sz w:val="24"/>
          <w:szCs w:val="24"/>
        </w:rPr>
        <w:t>苏中最多，苏北其次，苏南则最少。另外，就南通地区而言，不同县市区、不同学校间，中职学生创业情况也有较大差距。</w:t>
      </w:r>
    </w:p>
    <w:p w:rsidR="00C40F20" w:rsidRPr="00985F86" w:rsidRDefault="00C40F20" w:rsidP="00C40F20">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4</w:t>
      </w:r>
      <w:r w:rsidR="00170881">
        <w:rPr>
          <w:b/>
          <w:color w:val="FF0000"/>
          <w:sz w:val="24"/>
          <w:szCs w:val="24"/>
        </w:rPr>
        <w:t>7</w:t>
      </w:r>
      <w:r w:rsidRPr="005B1D24">
        <w:rPr>
          <w:rFonts w:hint="eastAsia"/>
          <w:b/>
          <w:color w:val="FF0000"/>
          <w:sz w:val="24"/>
          <w:szCs w:val="24"/>
        </w:rPr>
        <w:t>页</w:t>
      </w:r>
    </w:p>
    <w:p w:rsidR="00985F86" w:rsidRPr="00985F86" w:rsidRDefault="00985F86" w:rsidP="00985F86">
      <w:pPr>
        <w:spacing w:line="480" w:lineRule="exact"/>
        <w:ind w:firstLineChars="150" w:firstLine="360"/>
        <w:rPr>
          <w:rFonts w:ascii="宋体" w:eastAsia="宋体" w:hAnsi="宋体" w:cs="黑体"/>
          <w:sz w:val="24"/>
          <w:szCs w:val="24"/>
        </w:rPr>
      </w:pPr>
      <w:r w:rsidRPr="00985F86">
        <w:rPr>
          <w:rFonts w:ascii="宋体" w:eastAsia="宋体" w:hAnsi="宋体" w:cs="黑体" w:hint="eastAsia"/>
          <w:sz w:val="24"/>
          <w:szCs w:val="24"/>
        </w:rPr>
        <w:t>（3）不同专业开展创业活动情况也不一样</w:t>
      </w:r>
    </w:p>
    <w:p w:rsidR="00985F86" w:rsidRPr="00985F86" w:rsidRDefault="00985F86" w:rsidP="00985F86">
      <w:pPr>
        <w:spacing w:line="480" w:lineRule="exact"/>
        <w:ind w:firstLine="482"/>
        <w:rPr>
          <w:rFonts w:ascii="宋体" w:eastAsia="宋体" w:hAnsi="宋体" w:cs="黑体"/>
          <w:sz w:val="24"/>
          <w:szCs w:val="24"/>
        </w:rPr>
      </w:pPr>
      <w:r w:rsidRPr="00985F86">
        <w:rPr>
          <w:rFonts w:ascii="宋体" w:eastAsia="宋体" w:hAnsi="宋体" w:cs="黑体" w:hint="eastAsia"/>
          <w:sz w:val="24"/>
          <w:szCs w:val="24"/>
        </w:rPr>
        <w:t>结合问卷统计情况，进一步分析，可以发现不同专业的学生在创业活动中表现的统计数据也不一样。商贸类专业的学生，在创业活动中表现最为活跃，各项指标均最高；其次是农业类专业的学生，除“创业实践”这一项指标数值小一些，其他两项指标均在第二位置上；再次是计算机类，除“创业实践”这一项排在第二位，其余各项指标排第三位；其他三个专业创业活动统计数据相对弱一些，均在平均数下面。具体统计汇总情况见图11。</w:t>
      </w:r>
    </w:p>
    <w:p w:rsidR="00985F86" w:rsidRPr="00985F86" w:rsidRDefault="00985F86" w:rsidP="00985F86">
      <w:pPr>
        <w:spacing w:line="480" w:lineRule="exact"/>
        <w:ind w:firstLineChars="700" w:firstLine="1680"/>
        <w:rPr>
          <w:rFonts w:ascii="宋体" w:eastAsia="宋体" w:hAnsi="宋体" w:cs="黑体"/>
          <w:sz w:val="24"/>
          <w:szCs w:val="24"/>
        </w:rPr>
      </w:pPr>
      <w:r w:rsidRPr="00985F86">
        <w:rPr>
          <w:rFonts w:ascii="宋体" w:eastAsia="宋体" w:hAnsi="宋体" w:cs="黑体" w:hint="eastAsia"/>
          <w:sz w:val="24"/>
          <w:szCs w:val="24"/>
        </w:rPr>
        <w:t>图11：不同专业开展创业活动的调查数据</w:t>
      </w:r>
    </w:p>
    <w:p w:rsidR="00985F86" w:rsidRPr="00985F86" w:rsidRDefault="00985F86" w:rsidP="00985F86">
      <w:pPr>
        <w:spacing w:line="440" w:lineRule="exact"/>
        <w:rPr>
          <w:rFonts w:ascii="宋体" w:eastAsia="宋体" w:hAnsi="宋体" w:cs="Times New Roman"/>
          <w:sz w:val="24"/>
          <w:szCs w:val="24"/>
        </w:rPr>
      </w:pPr>
    </w:p>
    <w:p w:rsidR="00985F86" w:rsidRPr="00985F86" w:rsidRDefault="00985F86" w:rsidP="00985F86">
      <w:pPr>
        <w:spacing w:line="440" w:lineRule="exact"/>
        <w:rPr>
          <w:rFonts w:ascii="宋体" w:eastAsia="宋体" w:hAnsi="宋体" w:cs="Times New Roman"/>
          <w:sz w:val="24"/>
          <w:szCs w:val="24"/>
        </w:rPr>
      </w:pPr>
    </w:p>
    <w:p w:rsidR="00985F86" w:rsidRPr="00985F86" w:rsidRDefault="00985F86" w:rsidP="00985F86">
      <w:pPr>
        <w:spacing w:line="440" w:lineRule="exact"/>
        <w:rPr>
          <w:rFonts w:ascii="宋体" w:eastAsia="宋体" w:hAnsi="宋体" w:cs="Times New Roman"/>
          <w:sz w:val="24"/>
          <w:szCs w:val="24"/>
        </w:rPr>
      </w:pPr>
    </w:p>
    <w:p w:rsidR="00985F86" w:rsidRPr="00985F86" w:rsidRDefault="00985F86" w:rsidP="00985F86">
      <w:pPr>
        <w:spacing w:line="440" w:lineRule="exact"/>
        <w:rPr>
          <w:rFonts w:ascii="宋体" w:eastAsia="宋体" w:hAnsi="宋体" w:cs="Times New Roman"/>
          <w:sz w:val="24"/>
          <w:szCs w:val="24"/>
        </w:rPr>
      </w:pPr>
    </w:p>
    <w:p w:rsidR="00985F86" w:rsidRPr="00985F86" w:rsidRDefault="00985F86" w:rsidP="00985F86">
      <w:pPr>
        <w:spacing w:line="440" w:lineRule="exact"/>
        <w:rPr>
          <w:rFonts w:ascii="宋体" w:eastAsia="宋体" w:hAnsi="宋体" w:cs="Times New Roman"/>
          <w:sz w:val="24"/>
          <w:szCs w:val="24"/>
        </w:rPr>
      </w:pPr>
    </w:p>
    <w:p w:rsidR="00C40F20" w:rsidRPr="00F725C3" w:rsidRDefault="00985F86" w:rsidP="00C40F20">
      <w:pPr>
        <w:spacing w:line="400" w:lineRule="exact"/>
        <w:ind w:firstLine="564"/>
        <w:rPr>
          <w:rFonts w:hint="eastAsia"/>
          <w:b/>
          <w:color w:val="FF0000"/>
          <w:sz w:val="24"/>
          <w:szCs w:val="24"/>
        </w:rPr>
      </w:pPr>
      <w:r w:rsidRPr="00985F86">
        <w:rPr>
          <w:rFonts w:ascii="宋体" w:eastAsia="宋体" w:hAnsi="宋体" w:cs="Times New Roman" w:hint="eastAsia"/>
          <w:sz w:val="24"/>
          <w:szCs w:val="24"/>
        </w:rPr>
        <w:t xml:space="preserve">  </w:t>
      </w:r>
      <w:proofErr w:type="spellStart"/>
      <w:r w:rsidR="00C40F20" w:rsidRPr="005B1D24">
        <w:rPr>
          <w:b/>
          <w:color w:val="FF0000"/>
          <w:sz w:val="24"/>
          <w:szCs w:val="24"/>
        </w:rPr>
        <w:t>P</w:t>
      </w:r>
      <w:r w:rsidR="00C40F20" w:rsidRPr="005B1D24">
        <w:rPr>
          <w:rFonts w:hint="eastAsia"/>
          <w:b/>
          <w:color w:val="FF0000"/>
          <w:sz w:val="24"/>
          <w:szCs w:val="24"/>
        </w:rPr>
        <w:t>pt</w:t>
      </w:r>
      <w:proofErr w:type="spellEnd"/>
      <w:r w:rsidR="00C40F20" w:rsidRPr="005B1D24">
        <w:rPr>
          <w:rFonts w:hint="eastAsia"/>
          <w:b/>
          <w:color w:val="FF0000"/>
          <w:sz w:val="24"/>
          <w:szCs w:val="24"/>
        </w:rPr>
        <w:t>第</w:t>
      </w:r>
      <w:r w:rsidR="00C40F20">
        <w:rPr>
          <w:b/>
          <w:color w:val="FF0000"/>
          <w:sz w:val="24"/>
          <w:szCs w:val="24"/>
        </w:rPr>
        <w:t>4</w:t>
      </w:r>
      <w:r w:rsidR="00170881">
        <w:rPr>
          <w:b/>
          <w:color w:val="FF0000"/>
          <w:sz w:val="24"/>
          <w:szCs w:val="24"/>
        </w:rPr>
        <w:t>8</w:t>
      </w:r>
      <w:r w:rsidR="00C40F20" w:rsidRPr="005B1D24">
        <w:rPr>
          <w:rFonts w:hint="eastAsia"/>
          <w:b/>
          <w:color w:val="FF0000"/>
          <w:sz w:val="24"/>
          <w:szCs w:val="24"/>
        </w:rPr>
        <w:t>页</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lastRenderedPageBreak/>
        <w:t xml:space="preserve"> （4）学生期待创业教育活动</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在问卷统计中还发现，有超过91.3%的受访学生希望学校开设创业教育方面的课程，让他们知道创业程序，掌握相应创业知识，为今后的创业铺垫基础；有超过87.2%的学生希望学校开展相关创业活动，培养兴趣，引导他们去创业。</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 xml:space="preserve">   （5）创业项目实在兼具时代性</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统计还发现：中职学生对创业的认识很实在，有53.6%的学生想依托自己所学专业开一个小店铺，19.3%的学生想开创一份大事业，还有27.1%的学生选择了其他。可见中职学生对自己的创业定位，很贴近实际。在他们眼里最适合的创业领域：首先是电子商务类，占居榜首达到33.1%；其次是餐饮类，有21.5%的占有比例；再次是电子科技类，占居14.4%；最后是贸易、专业服务、娱乐休闲和批发零售等4大类均在7.5%的比例上下徘徊，如图12。</w:t>
      </w:r>
    </w:p>
    <w:p w:rsidR="00985F86" w:rsidRPr="00985F86" w:rsidRDefault="00985F86" w:rsidP="00985F86">
      <w:pPr>
        <w:spacing w:line="440" w:lineRule="exact"/>
        <w:rPr>
          <w:rFonts w:ascii="宋体" w:eastAsia="宋体" w:hAnsi="宋体" w:cs="Times New Roman" w:hint="eastAsia"/>
          <w:sz w:val="24"/>
          <w:szCs w:val="24"/>
        </w:rPr>
      </w:pPr>
      <w:r w:rsidRPr="00985F86">
        <w:rPr>
          <w:rFonts w:ascii="宋体" w:eastAsia="宋体" w:hAnsi="宋体" w:cs="Times New Roman" w:hint="eastAsia"/>
          <w:sz w:val="24"/>
          <w:szCs w:val="24"/>
        </w:rPr>
        <w:t xml:space="preserve">              图12：心目中最适合的创业领域</w:t>
      </w:r>
    </w:p>
    <w:p w:rsidR="00985F86" w:rsidRPr="00985F86" w:rsidRDefault="00C40F20" w:rsidP="00C40F20">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sidR="00170881">
        <w:rPr>
          <w:b/>
          <w:color w:val="FF0000"/>
          <w:sz w:val="24"/>
          <w:szCs w:val="24"/>
        </w:rPr>
        <w:t>49</w:t>
      </w:r>
      <w:r w:rsidRPr="005B1D24">
        <w:rPr>
          <w:rFonts w:hint="eastAsia"/>
          <w:b/>
          <w:color w:val="FF0000"/>
          <w:sz w:val="24"/>
          <w:szCs w:val="24"/>
        </w:rPr>
        <w:t>页</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 xml:space="preserve">   （6）自主创业应具备的素质</w:t>
      </w:r>
    </w:p>
    <w:p w:rsidR="00985F86" w:rsidRPr="00985F86" w:rsidRDefault="00985F86" w:rsidP="00985F86">
      <w:pPr>
        <w:spacing w:line="480" w:lineRule="exact"/>
        <w:ind w:firstLine="482"/>
        <w:rPr>
          <w:rFonts w:ascii="宋体" w:eastAsia="宋体" w:hAnsi="宋体" w:cs="黑体"/>
          <w:sz w:val="24"/>
          <w:szCs w:val="24"/>
        </w:rPr>
      </w:pPr>
      <w:r w:rsidRPr="00985F86">
        <w:rPr>
          <w:rFonts w:ascii="宋体" w:eastAsia="宋体" w:hAnsi="宋体" w:cs="黑体" w:hint="eastAsia"/>
          <w:sz w:val="24"/>
          <w:szCs w:val="24"/>
        </w:rPr>
        <w:t>在自主创业中应具备的素质调查中，有81.92%中职学生认为吃苦耐劳的精神很重要，其他按高低顺序排列为：创新能力、强烈的挑战精神、沟通及交际能力、良好的社会关系、扎实的专业知识、优秀的管理能力。具体占比情况见图13。</w:t>
      </w:r>
    </w:p>
    <w:p w:rsidR="00985F86" w:rsidRPr="00985F86" w:rsidRDefault="00985F86" w:rsidP="00985F86">
      <w:pPr>
        <w:spacing w:line="480" w:lineRule="exact"/>
        <w:ind w:firstLineChars="800" w:firstLine="1920"/>
        <w:rPr>
          <w:rFonts w:ascii="宋体" w:eastAsia="宋体" w:hAnsi="宋体" w:cs="Times New Roman"/>
          <w:color w:val="000000"/>
          <w:szCs w:val="21"/>
        </w:rPr>
      </w:pPr>
      <w:r w:rsidRPr="00985F86">
        <w:rPr>
          <w:rFonts w:ascii="宋体" w:eastAsia="宋体" w:hAnsi="宋体" w:cs="黑体" w:hint="eastAsia"/>
          <w:sz w:val="24"/>
          <w:szCs w:val="24"/>
        </w:rPr>
        <w:t>图13：自主创业应具备的素质调查数据</w:t>
      </w:r>
    </w:p>
    <w:tbl>
      <w:tblPr>
        <w:tblpPr w:leftFromText="180" w:rightFromText="180" w:vertAnchor="text" w:horzAnchor="margin" w:tblpY="105"/>
        <w:tblW w:w="9077" w:type="dxa"/>
        <w:tblBorders>
          <w:top w:val="single" w:sz="8" w:space="0" w:color="000000"/>
          <w:bottom w:val="single" w:sz="8" w:space="0" w:color="000000"/>
        </w:tblBorders>
        <w:tblLook w:val="04A0" w:firstRow="1" w:lastRow="0" w:firstColumn="1" w:lastColumn="0" w:noHBand="0" w:noVBand="1"/>
      </w:tblPr>
      <w:tblGrid>
        <w:gridCol w:w="1101"/>
        <w:gridCol w:w="1134"/>
        <w:gridCol w:w="1134"/>
        <w:gridCol w:w="1134"/>
        <w:gridCol w:w="1134"/>
        <w:gridCol w:w="1134"/>
        <w:gridCol w:w="1134"/>
        <w:gridCol w:w="1172"/>
      </w:tblGrid>
      <w:tr w:rsidR="00985F86" w:rsidRPr="00985F86" w:rsidTr="007D0612">
        <w:trPr>
          <w:trHeight w:val="267"/>
        </w:trPr>
        <w:tc>
          <w:tcPr>
            <w:tcW w:w="1101" w:type="dxa"/>
            <w:tcBorders>
              <w:top w:val="single" w:sz="8" w:space="0" w:color="000000"/>
              <w:bottom w:val="single" w:sz="8" w:space="0" w:color="000000"/>
              <w:right w:val="single" w:sz="4" w:space="0" w:color="auto"/>
            </w:tcBorders>
            <w:shd w:val="clear" w:color="auto" w:fill="auto"/>
            <w:vAlign w:val="center"/>
          </w:tcPr>
          <w:p w:rsidR="00985F86" w:rsidRPr="00985F86" w:rsidRDefault="00985F86" w:rsidP="00985F86">
            <w:pPr>
              <w:spacing w:line="480" w:lineRule="exact"/>
              <w:jc w:val="center"/>
              <w:rPr>
                <w:rFonts w:ascii="宋体" w:eastAsia="宋体" w:hAnsi="宋体" w:cs="Times New Roman"/>
                <w:bCs/>
                <w:color w:val="000000"/>
                <w:szCs w:val="21"/>
              </w:rPr>
            </w:pPr>
            <w:r w:rsidRPr="00985F86">
              <w:rPr>
                <w:rFonts w:ascii="宋体" w:eastAsia="宋体" w:hAnsi="宋体" w:cs="Times New Roman" w:hint="eastAsia"/>
                <w:bCs/>
                <w:color w:val="000000"/>
                <w:szCs w:val="21"/>
              </w:rPr>
              <w:t>创业应具备的素质</w:t>
            </w:r>
          </w:p>
        </w:tc>
        <w:tc>
          <w:tcPr>
            <w:tcW w:w="1134" w:type="dxa"/>
            <w:tcBorders>
              <w:top w:val="single" w:sz="8" w:space="0" w:color="000000"/>
              <w:left w:val="single" w:sz="4" w:space="0" w:color="auto"/>
              <w:bottom w:val="single" w:sz="8" w:space="0" w:color="000000"/>
            </w:tcBorders>
            <w:shd w:val="clear" w:color="auto" w:fill="auto"/>
            <w:vAlign w:val="center"/>
          </w:tcPr>
          <w:p w:rsidR="00985F86" w:rsidRPr="00985F86" w:rsidRDefault="00985F86" w:rsidP="00985F86">
            <w:pPr>
              <w:spacing w:line="480" w:lineRule="exact"/>
              <w:rPr>
                <w:rFonts w:ascii="宋体" w:eastAsia="宋体" w:hAnsi="宋体" w:cs="Times New Roman"/>
                <w:color w:val="000000"/>
                <w:szCs w:val="21"/>
              </w:rPr>
            </w:pPr>
            <w:r w:rsidRPr="00985F86">
              <w:rPr>
                <w:rFonts w:ascii="宋体" w:eastAsia="宋体" w:hAnsi="宋体" w:cs="Times New Roman" w:hint="eastAsia"/>
                <w:bCs/>
                <w:color w:val="000000"/>
                <w:szCs w:val="21"/>
              </w:rPr>
              <w:t>强烈的挑战精神</w:t>
            </w:r>
          </w:p>
        </w:tc>
        <w:tc>
          <w:tcPr>
            <w:tcW w:w="1134" w:type="dxa"/>
            <w:tcBorders>
              <w:top w:val="single" w:sz="8" w:space="0" w:color="000000"/>
              <w:left w:val="single" w:sz="4" w:space="0" w:color="auto"/>
              <w:bottom w:val="single" w:sz="8" w:space="0" w:color="000000"/>
            </w:tcBorders>
            <w:shd w:val="clear" w:color="auto" w:fill="auto"/>
            <w:vAlign w:val="center"/>
          </w:tcPr>
          <w:p w:rsidR="00985F86" w:rsidRPr="00985F86" w:rsidRDefault="00985F86" w:rsidP="00985F86">
            <w:pPr>
              <w:spacing w:line="480" w:lineRule="exact"/>
              <w:jc w:val="center"/>
              <w:rPr>
                <w:rFonts w:ascii="宋体" w:eastAsia="宋体" w:hAnsi="宋体" w:cs="Times New Roman"/>
                <w:bCs/>
                <w:color w:val="000000"/>
                <w:szCs w:val="21"/>
              </w:rPr>
            </w:pPr>
            <w:r w:rsidRPr="00985F86">
              <w:rPr>
                <w:rFonts w:ascii="宋体" w:eastAsia="宋体" w:hAnsi="宋体" w:cs="Times New Roman" w:hint="eastAsia"/>
                <w:bCs/>
                <w:color w:val="000000"/>
                <w:szCs w:val="21"/>
              </w:rPr>
              <w:t>创新能力</w:t>
            </w:r>
          </w:p>
        </w:tc>
        <w:tc>
          <w:tcPr>
            <w:tcW w:w="1134" w:type="dxa"/>
            <w:tcBorders>
              <w:top w:val="single" w:sz="8" w:space="0" w:color="000000"/>
              <w:left w:val="single" w:sz="4" w:space="0" w:color="auto"/>
              <w:bottom w:val="single" w:sz="8" w:space="0" w:color="000000"/>
            </w:tcBorders>
            <w:shd w:val="clear" w:color="auto" w:fill="auto"/>
            <w:vAlign w:val="center"/>
          </w:tcPr>
          <w:p w:rsidR="00985F86" w:rsidRPr="00985F86" w:rsidRDefault="00985F86" w:rsidP="00985F86">
            <w:pPr>
              <w:widowControl/>
              <w:spacing w:line="480" w:lineRule="exact"/>
              <w:rPr>
                <w:rFonts w:ascii="宋体" w:eastAsia="宋体" w:hAnsi="宋体" w:cs="Times New Roman"/>
                <w:bCs/>
                <w:color w:val="000000"/>
                <w:szCs w:val="21"/>
              </w:rPr>
            </w:pPr>
            <w:r w:rsidRPr="00985F86">
              <w:rPr>
                <w:rFonts w:ascii="宋体" w:eastAsia="宋体" w:hAnsi="宋体" w:cs="Times New Roman" w:hint="eastAsia"/>
                <w:bCs/>
                <w:color w:val="000000"/>
                <w:szCs w:val="21"/>
              </w:rPr>
              <w:t>吃苦耐劳的精神</w:t>
            </w:r>
          </w:p>
        </w:tc>
        <w:tc>
          <w:tcPr>
            <w:tcW w:w="1134" w:type="dxa"/>
            <w:tcBorders>
              <w:top w:val="single" w:sz="8" w:space="0" w:color="000000"/>
              <w:left w:val="single" w:sz="4" w:space="0" w:color="auto"/>
              <w:bottom w:val="single" w:sz="8" w:space="0" w:color="000000"/>
            </w:tcBorders>
            <w:shd w:val="clear" w:color="auto" w:fill="auto"/>
            <w:vAlign w:val="center"/>
          </w:tcPr>
          <w:p w:rsidR="00985F86" w:rsidRPr="00985F86" w:rsidRDefault="00985F86" w:rsidP="00985F86">
            <w:pPr>
              <w:widowControl/>
              <w:spacing w:line="480" w:lineRule="exact"/>
              <w:rPr>
                <w:rFonts w:ascii="宋体" w:eastAsia="宋体" w:hAnsi="宋体" w:cs="Times New Roman"/>
                <w:bCs/>
                <w:color w:val="000000"/>
                <w:szCs w:val="21"/>
              </w:rPr>
            </w:pPr>
            <w:r w:rsidRPr="00985F86">
              <w:rPr>
                <w:rFonts w:ascii="宋体" w:eastAsia="宋体" w:hAnsi="宋体" w:cs="Times New Roman" w:hint="eastAsia"/>
                <w:bCs/>
                <w:color w:val="000000"/>
                <w:szCs w:val="21"/>
              </w:rPr>
              <w:t>沟通及交际能力</w:t>
            </w:r>
          </w:p>
        </w:tc>
        <w:tc>
          <w:tcPr>
            <w:tcW w:w="1134" w:type="dxa"/>
            <w:tcBorders>
              <w:top w:val="single" w:sz="8" w:space="0" w:color="000000"/>
              <w:left w:val="single" w:sz="4" w:space="0" w:color="auto"/>
              <w:bottom w:val="single" w:sz="8" w:space="0" w:color="000000"/>
            </w:tcBorders>
            <w:shd w:val="clear" w:color="auto" w:fill="auto"/>
            <w:vAlign w:val="center"/>
          </w:tcPr>
          <w:p w:rsidR="00985F86" w:rsidRPr="00985F86" w:rsidRDefault="00985F86" w:rsidP="00985F86">
            <w:pPr>
              <w:spacing w:line="480" w:lineRule="exact"/>
              <w:rPr>
                <w:rFonts w:ascii="宋体" w:eastAsia="宋体" w:hAnsi="宋体" w:cs="Times New Roman"/>
                <w:color w:val="000000"/>
                <w:szCs w:val="21"/>
              </w:rPr>
            </w:pPr>
            <w:r w:rsidRPr="00985F86">
              <w:rPr>
                <w:rFonts w:ascii="宋体" w:eastAsia="宋体" w:hAnsi="宋体" w:cs="Times New Roman" w:hint="eastAsia"/>
                <w:bCs/>
                <w:color w:val="000000"/>
                <w:szCs w:val="21"/>
              </w:rPr>
              <w:t>良好的社会关系</w:t>
            </w:r>
          </w:p>
        </w:tc>
        <w:tc>
          <w:tcPr>
            <w:tcW w:w="1134" w:type="dxa"/>
            <w:tcBorders>
              <w:top w:val="single" w:sz="8" w:space="0" w:color="000000"/>
              <w:left w:val="single" w:sz="4" w:space="0" w:color="auto"/>
              <w:bottom w:val="single" w:sz="8" w:space="0" w:color="000000"/>
            </w:tcBorders>
            <w:shd w:val="clear" w:color="auto" w:fill="auto"/>
            <w:vAlign w:val="center"/>
          </w:tcPr>
          <w:p w:rsidR="00985F86" w:rsidRPr="00985F86" w:rsidRDefault="00985F86" w:rsidP="00985F86">
            <w:pPr>
              <w:spacing w:line="480" w:lineRule="exact"/>
              <w:rPr>
                <w:rFonts w:ascii="宋体" w:eastAsia="宋体" w:hAnsi="宋体" w:cs="Times New Roman"/>
                <w:bCs/>
                <w:color w:val="000000"/>
                <w:szCs w:val="21"/>
              </w:rPr>
            </w:pPr>
            <w:r w:rsidRPr="00985F86">
              <w:rPr>
                <w:rFonts w:ascii="宋体" w:eastAsia="宋体" w:hAnsi="宋体" w:cs="Times New Roman" w:hint="eastAsia"/>
                <w:bCs/>
                <w:color w:val="000000"/>
                <w:szCs w:val="21"/>
              </w:rPr>
              <w:t>扎实的专业知识</w:t>
            </w:r>
          </w:p>
        </w:tc>
        <w:tc>
          <w:tcPr>
            <w:tcW w:w="1172" w:type="dxa"/>
            <w:tcBorders>
              <w:top w:val="single" w:sz="8" w:space="0" w:color="000000"/>
              <w:left w:val="single" w:sz="4" w:space="0" w:color="auto"/>
              <w:bottom w:val="single" w:sz="8" w:space="0" w:color="000000"/>
            </w:tcBorders>
            <w:shd w:val="clear" w:color="auto" w:fill="auto"/>
            <w:vAlign w:val="center"/>
          </w:tcPr>
          <w:p w:rsidR="00985F86" w:rsidRPr="00985F86" w:rsidRDefault="00985F86" w:rsidP="00985F86">
            <w:pPr>
              <w:spacing w:line="480" w:lineRule="exact"/>
              <w:rPr>
                <w:rFonts w:ascii="宋体" w:eastAsia="宋体" w:hAnsi="宋体" w:cs="Times New Roman"/>
                <w:color w:val="000000"/>
                <w:szCs w:val="21"/>
              </w:rPr>
            </w:pPr>
            <w:r w:rsidRPr="00985F86">
              <w:rPr>
                <w:rFonts w:ascii="宋体" w:eastAsia="宋体" w:hAnsi="宋体" w:cs="Times New Roman" w:hint="eastAsia"/>
                <w:bCs/>
                <w:color w:val="000000"/>
                <w:szCs w:val="21"/>
              </w:rPr>
              <w:t>优秀的管理能力</w:t>
            </w:r>
          </w:p>
        </w:tc>
      </w:tr>
      <w:tr w:rsidR="00985F86" w:rsidRPr="00985F86" w:rsidTr="007D0612">
        <w:trPr>
          <w:trHeight w:val="254"/>
        </w:trPr>
        <w:tc>
          <w:tcPr>
            <w:tcW w:w="1101" w:type="dxa"/>
            <w:tcBorders>
              <w:right w:val="single" w:sz="4" w:space="0" w:color="auto"/>
            </w:tcBorders>
            <w:shd w:val="clear" w:color="auto" w:fill="C0C0C0"/>
            <w:vAlign w:val="center"/>
          </w:tcPr>
          <w:p w:rsidR="00985F86" w:rsidRPr="00985F86" w:rsidRDefault="00985F86" w:rsidP="00985F86">
            <w:pPr>
              <w:spacing w:line="480" w:lineRule="exact"/>
              <w:jc w:val="center"/>
              <w:rPr>
                <w:rFonts w:ascii="宋体" w:eastAsia="宋体" w:hAnsi="宋体" w:cs="Times New Roman"/>
                <w:bCs/>
                <w:color w:val="000000"/>
                <w:szCs w:val="21"/>
              </w:rPr>
            </w:pPr>
            <w:proofErr w:type="gramStart"/>
            <w:r w:rsidRPr="00985F86">
              <w:rPr>
                <w:rFonts w:ascii="宋体" w:eastAsia="宋体" w:hAnsi="宋体" w:cs="Times New Roman" w:hint="eastAsia"/>
                <w:bCs/>
                <w:color w:val="000000"/>
                <w:szCs w:val="21"/>
              </w:rPr>
              <w:t>统计占</w:t>
            </w:r>
            <w:proofErr w:type="gramEnd"/>
            <w:r w:rsidRPr="00985F86">
              <w:rPr>
                <w:rFonts w:ascii="宋体" w:eastAsia="宋体" w:hAnsi="宋体" w:cs="Times New Roman" w:hint="eastAsia"/>
                <w:bCs/>
                <w:color w:val="000000"/>
                <w:szCs w:val="21"/>
              </w:rPr>
              <w:t>比</w:t>
            </w:r>
          </w:p>
        </w:tc>
        <w:tc>
          <w:tcPr>
            <w:tcW w:w="1134" w:type="dxa"/>
            <w:tcBorders>
              <w:left w:val="single" w:sz="4" w:space="0" w:color="auto"/>
              <w:right w:val="nil"/>
            </w:tcBorders>
            <w:shd w:val="clear" w:color="auto" w:fill="C0C0C0"/>
            <w:vAlign w:val="center"/>
          </w:tcPr>
          <w:p w:rsidR="00985F86" w:rsidRPr="00985F86" w:rsidRDefault="00985F86" w:rsidP="00985F86">
            <w:pPr>
              <w:spacing w:line="480" w:lineRule="exact"/>
              <w:jc w:val="center"/>
              <w:rPr>
                <w:rFonts w:ascii="宋体" w:eastAsia="宋体" w:hAnsi="宋体" w:cs="Times New Roman"/>
                <w:color w:val="000000"/>
                <w:szCs w:val="21"/>
              </w:rPr>
            </w:pPr>
            <w:r w:rsidRPr="00985F86">
              <w:rPr>
                <w:rFonts w:ascii="宋体" w:eastAsia="宋体" w:hAnsi="宋体" w:cs="Times New Roman" w:hint="eastAsia"/>
                <w:bCs/>
                <w:color w:val="000000"/>
                <w:szCs w:val="21"/>
              </w:rPr>
              <w:t>50.85%</w:t>
            </w:r>
          </w:p>
        </w:tc>
        <w:tc>
          <w:tcPr>
            <w:tcW w:w="1134" w:type="dxa"/>
            <w:tcBorders>
              <w:left w:val="single" w:sz="4" w:space="0" w:color="auto"/>
            </w:tcBorders>
            <w:shd w:val="clear" w:color="auto" w:fill="C0C0C0"/>
            <w:vAlign w:val="center"/>
          </w:tcPr>
          <w:p w:rsidR="00985F86" w:rsidRPr="00985F86" w:rsidRDefault="00985F86" w:rsidP="00985F86">
            <w:pPr>
              <w:spacing w:line="480" w:lineRule="exact"/>
              <w:jc w:val="center"/>
              <w:rPr>
                <w:rFonts w:ascii="宋体" w:eastAsia="宋体" w:hAnsi="宋体" w:cs="Times New Roman"/>
                <w:color w:val="000000"/>
                <w:szCs w:val="21"/>
              </w:rPr>
            </w:pPr>
            <w:r w:rsidRPr="00985F86">
              <w:rPr>
                <w:rFonts w:ascii="宋体" w:eastAsia="宋体" w:hAnsi="宋体" w:cs="Times New Roman" w:hint="eastAsia"/>
                <w:bCs/>
                <w:color w:val="000000"/>
                <w:szCs w:val="21"/>
              </w:rPr>
              <w:t>59.32%</w:t>
            </w:r>
          </w:p>
        </w:tc>
        <w:tc>
          <w:tcPr>
            <w:tcW w:w="1134" w:type="dxa"/>
            <w:tcBorders>
              <w:left w:val="single" w:sz="4" w:space="0" w:color="auto"/>
              <w:right w:val="nil"/>
            </w:tcBorders>
            <w:shd w:val="clear" w:color="auto" w:fill="C0C0C0"/>
            <w:vAlign w:val="center"/>
          </w:tcPr>
          <w:p w:rsidR="00985F86" w:rsidRPr="00985F86" w:rsidRDefault="00985F86" w:rsidP="00985F86">
            <w:pPr>
              <w:spacing w:line="480" w:lineRule="exact"/>
              <w:jc w:val="center"/>
              <w:rPr>
                <w:rFonts w:ascii="宋体" w:eastAsia="宋体" w:hAnsi="宋体" w:cs="Times New Roman"/>
                <w:color w:val="000000"/>
                <w:szCs w:val="21"/>
              </w:rPr>
            </w:pPr>
            <w:r w:rsidRPr="00985F86">
              <w:rPr>
                <w:rFonts w:ascii="宋体" w:eastAsia="宋体" w:hAnsi="宋体" w:cs="Times New Roman" w:hint="eastAsia"/>
                <w:bCs/>
                <w:color w:val="000000"/>
                <w:szCs w:val="21"/>
              </w:rPr>
              <w:t>81.92%</w:t>
            </w:r>
          </w:p>
        </w:tc>
        <w:tc>
          <w:tcPr>
            <w:tcW w:w="1134" w:type="dxa"/>
            <w:tcBorders>
              <w:left w:val="single" w:sz="4" w:space="0" w:color="auto"/>
            </w:tcBorders>
            <w:shd w:val="clear" w:color="auto" w:fill="C0C0C0"/>
            <w:vAlign w:val="center"/>
          </w:tcPr>
          <w:p w:rsidR="00985F86" w:rsidRPr="00985F86" w:rsidRDefault="00985F86" w:rsidP="00985F86">
            <w:pPr>
              <w:spacing w:line="480" w:lineRule="exact"/>
              <w:jc w:val="center"/>
              <w:rPr>
                <w:rFonts w:ascii="宋体" w:eastAsia="宋体" w:hAnsi="宋体" w:cs="Times New Roman"/>
                <w:color w:val="000000"/>
                <w:szCs w:val="21"/>
              </w:rPr>
            </w:pPr>
            <w:r w:rsidRPr="00985F86">
              <w:rPr>
                <w:rFonts w:ascii="宋体" w:eastAsia="宋体" w:hAnsi="宋体" w:cs="Times New Roman" w:hint="eastAsia"/>
                <w:bCs/>
                <w:color w:val="000000"/>
                <w:szCs w:val="21"/>
              </w:rPr>
              <w:t>42.37%</w:t>
            </w:r>
          </w:p>
        </w:tc>
        <w:tc>
          <w:tcPr>
            <w:tcW w:w="1134" w:type="dxa"/>
            <w:tcBorders>
              <w:left w:val="single" w:sz="4" w:space="0" w:color="auto"/>
              <w:right w:val="nil"/>
            </w:tcBorders>
            <w:shd w:val="clear" w:color="auto" w:fill="C0C0C0"/>
            <w:vAlign w:val="center"/>
          </w:tcPr>
          <w:p w:rsidR="00985F86" w:rsidRPr="00985F86" w:rsidRDefault="00985F86" w:rsidP="00985F86">
            <w:pPr>
              <w:spacing w:line="480" w:lineRule="exact"/>
              <w:jc w:val="center"/>
              <w:rPr>
                <w:rFonts w:ascii="宋体" w:eastAsia="宋体" w:hAnsi="宋体" w:cs="Times New Roman"/>
                <w:color w:val="000000"/>
                <w:szCs w:val="21"/>
              </w:rPr>
            </w:pPr>
            <w:r w:rsidRPr="00985F86">
              <w:rPr>
                <w:rFonts w:ascii="宋体" w:eastAsia="宋体" w:hAnsi="宋体" w:cs="Times New Roman" w:hint="eastAsia"/>
                <w:bCs/>
                <w:color w:val="000000"/>
                <w:szCs w:val="21"/>
              </w:rPr>
              <w:t>25.42%</w:t>
            </w:r>
          </w:p>
        </w:tc>
        <w:tc>
          <w:tcPr>
            <w:tcW w:w="1134" w:type="dxa"/>
            <w:tcBorders>
              <w:left w:val="single" w:sz="4" w:space="0" w:color="auto"/>
            </w:tcBorders>
            <w:shd w:val="clear" w:color="auto" w:fill="C0C0C0"/>
            <w:vAlign w:val="center"/>
          </w:tcPr>
          <w:p w:rsidR="00985F86" w:rsidRPr="00985F86" w:rsidRDefault="00985F86" w:rsidP="00985F86">
            <w:pPr>
              <w:spacing w:line="480" w:lineRule="exact"/>
              <w:jc w:val="center"/>
              <w:rPr>
                <w:rFonts w:ascii="宋体" w:eastAsia="宋体" w:hAnsi="宋体" w:cs="Times New Roman"/>
                <w:color w:val="000000"/>
                <w:szCs w:val="21"/>
              </w:rPr>
            </w:pPr>
            <w:r w:rsidRPr="00985F86">
              <w:rPr>
                <w:rFonts w:ascii="宋体" w:eastAsia="宋体" w:hAnsi="宋体" w:cs="Times New Roman" w:hint="eastAsia"/>
                <w:bCs/>
                <w:color w:val="000000"/>
                <w:szCs w:val="21"/>
              </w:rPr>
              <w:t>16.95%</w:t>
            </w:r>
          </w:p>
        </w:tc>
        <w:tc>
          <w:tcPr>
            <w:tcW w:w="1172" w:type="dxa"/>
            <w:tcBorders>
              <w:left w:val="single" w:sz="4" w:space="0" w:color="auto"/>
              <w:right w:val="nil"/>
            </w:tcBorders>
            <w:shd w:val="clear" w:color="auto" w:fill="C0C0C0"/>
            <w:vAlign w:val="center"/>
          </w:tcPr>
          <w:p w:rsidR="00985F86" w:rsidRPr="00985F86" w:rsidRDefault="00985F86" w:rsidP="00985F86">
            <w:pPr>
              <w:spacing w:line="480" w:lineRule="exact"/>
              <w:jc w:val="center"/>
              <w:rPr>
                <w:rFonts w:ascii="宋体" w:eastAsia="宋体" w:hAnsi="宋体" w:cs="Times New Roman"/>
                <w:color w:val="000000"/>
                <w:szCs w:val="21"/>
              </w:rPr>
            </w:pPr>
            <w:r w:rsidRPr="00985F86">
              <w:rPr>
                <w:rFonts w:ascii="宋体" w:eastAsia="宋体" w:hAnsi="宋体" w:cs="Times New Roman" w:hint="eastAsia"/>
                <w:bCs/>
                <w:color w:val="000000"/>
                <w:szCs w:val="21"/>
              </w:rPr>
              <w:t>14.12%</w:t>
            </w:r>
          </w:p>
        </w:tc>
      </w:tr>
    </w:tbl>
    <w:p w:rsidR="00985F86" w:rsidRPr="00985F86" w:rsidRDefault="00985F86" w:rsidP="00C40F20">
      <w:pPr>
        <w:spacing w:line="400" w:lineRule="exact"/>
        <w:ind w:firstLine="564"/>
        <w:rPr>
          <w:rFonts w:hint="eastAsia"/>
          <w:b/>
          <w:color w:val="FF0000"/>
          <w:sz w:val="24"/>
          <w:szCs w:val="24"/>
        </w:rPr>
      </w:pPr>
      <w:r w:rsidRPr="00985F86">
        <w:rPr>
          <w:rFonts w:ascii="宋体" w:eastAsia="宋体" w:hAnsi="宋体" w:cs="Times New Roman" w:hint="eastAsia"/>
          <w:sz w:val="24"/>
          <w:szCs w:val="24"/>
        </w:rPr>
        <w:t xml:space="preserve"> </w:t>
      </w:r>
      <w:proofErr w:type="spellStart"/>
      <w:r w:rsidR="00C40F20" w:rsidRPr="005B1D24">
        <w:rPr>
          <w:b/>
          <w:color w:val="FF0000"/>
          <w:sz w:val="24"/>
          <w:szCs w:val="24"/>
        </w:rPr>
        <w:t>P</w:t>
      </w:r>
      <w:r w:rsidR="00C40F20" w:rsidRPr="005B1D24">
        <w:rPr>
          <w:rFonts w:hint="eastAsia"/>
          <w:b/>
          <w:color w:val="FF0000"/>
          <w:sz w:val="24"/>
          <w:szCs w:val="24"/>
        </w:rPr>
        <w:t>pt</w:t>
      </w:r>
      <w:proofErr w:type="spellEnd"/>
      <w:r w:rsidR="00C40F20" w:rsidRPr="005B1D24">
        <w:rPr>
          <w:rFonts w:hint="eastAsia"/>
          <w:b/>
          <w:color w:val="FF0000"/>
          <w:sz w:val="24"/>
          <w:szCs w:val="24"/>
        </w:rPr>
        <w:t>第</w:t>
      </w:r>
      <w:r w:rsidR="00C40F20">
        <w:rPr>
          <w:b/>
          <w:color w:val="FF0000"/>
          <w:sz w:val="24"/>
          <w:szCs w:val="24"/>
        </w:rPr>
        <w:t>5</w:t>
      </w:r>
      <w:r w:rsidR="00170881">
        <w:rPr>
          <w:b/>
          <w:color w:val="FF0000"/>
          <w:sz w:val="24"/>
          <w:szCs w:val="24"/>
        </w:rPr>
        <w:t>0</w:t>
      </w:r>
      <w:r w:rsidR="00C40F20" w:rsidRPr="005B1D24">
        <w:rPr>
          <w:rFonts w:hint="eastAsia"/>
          <w:b/>
          <w:color w:val="FF0000"/>
          <w:sz w:val="24"/>
          <w:szCs w:val="24"/>
        </w:rPr>
        <w:t>页</w:t>
      </w:r>
    </w:p>
    <w:p w:rsidR="00985F86" w:rsidRPr="00985F86" w:rsidRDefault="00985F86" w:rsidP="00985F86">
      <w:pPr>
        <w:spacing w:line="440" w:lineRule="exact"/>
        <w:rPr>
          <w:rFonts w:ascii="宋体" w:eastAsia="宋体" w:hAnsi="宋体" w:cs="Times New Roman"/>
          <w:b/>
          <w:sz w:val="24"/>
          <w:szCs w:val="24"/>
        </w:rPr>
      </w:pPr>
      <w:r w:rsidRPr="00985F86">
        <w:rPr>
          <w:rFonts w:ascii="宋体" w:eastAsia="宋体" w:hAnsi="宋体" w:cs="Times New Roman" w:hint="eastAsia"/>
          <w:b/>
          <w:sz w:val="24"/>
          <w:szCs w:val="24"/>
        </w:rPr>
        <w:t>二、新时期中职校创新创业教育内涵、核心要素</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（一）创新创业教育的内涵阐释</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创新创业教育理念是在不断的研究、实践中得以完善和发展，在理念指导下的创业教育的内涵也经历了一个漫长的过程。创业教育是一种培养学生从事商业活动的综合能力的教育，培养职业岗位的创造者</w:t>
      </w:r>
      <w:proofErr w:type="gramStart"/>
      <w:r w:rsidRPr="00985F86">
        <w:rPr>
          <w:rFonts w:ascii="宋体" w:eastAsia="宋体" w:hAnsi="宋体" w:cs="Times New Roman" w:hint="eastAsia"/>
          <w:sz w:val="24"/>
          <w:szCs w:val="24"/>
        </w:rPr>
        <w:t>”</w:t>
      </w:r>
      <w:proofErr w:type="gramEnd"/>
      <w:r w:rsidRPr="00985F86">
        <w:rPr>
          <w:rFonts w:ascii="宋体" w:eastAsia="宋体" w:hAnsi="宋体" w:cs="Times New Roman" w:hint="eastAsia"/>
          <w:sz w:val="24"/>
          <w:szCs w:val="24"/>
        </w:rPr>
        <w:t>，这是一种狭义的理解。创业教育内涵的界定实质上也是一种素质教育。对于创新教育，也有学者从广义和狭义上对其内涵进行了界定。广义的创新教育是“突出当代学生创新精神的培养，培养具有创新意识和创新能力的高素质人才”；狭义上则是“以创新意识、创新</w:t>
      </w:r>
      <w:r w:rsidRPr="00985F86">
        <w:rPr>
          <w:rFonts w:ascii="宋体" w:eastAsia="宋体" w:hAnsi="宋体" w:cs="Times New Roman" w:hint="eastAsia"/>
          <w:sz w:val="24"/>
          <w:szCs w:val="24"/>
        </w:rPr>
        <w:lastRenderedPageBreak/>
        <w:t>精神、创新思维、创造能力或创新性人格等创新素质以及创新人才为目的的教育活动”。我们应该把创新教育与创业教育作为一个整体去阐释创新创业教育的内涵。长期从事创业教育研究的雷家骕教授就认为，创新教育与创业教育是相互融合的统一体，目标都是培养学生的创新精神与创业实践能力，是在实现自我价值基础上的实现人的全面发展。也有研究者指出，创新与创业是相互制约相互促进的统一体， 创新是创业的基础，创业是创新的载体和表现形式，创新教育的效果体现于创业实践中，创业的成败又依赖于创新教育的有效开展。因此，把创新教育与创业教育合在一起称为创新创业教育。”</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在梳理前期研究者的研究基础上笔者认为，新时期下中</w:t>
      </w:r>
      <w:proofErr w:type="gramStart"/>
      <w:r w:rsidRPr="00985F86">
        <w:rPr>
          <w:rFonts w:ascii="宋体" w:eastAsia="宋体" w:hAnsi="宋体" w:cs="Times New Roman" w:hint="eastAsia"/>
          <w:sz w:val="24"/>
          <w:szCs w:val="24"/>
        </w:rPr>
        <w:t>职创新</w:t>
      </w:r>
      <w:proofErr w:type="gramEnd"/>
      <w:r w:rsidRPr="00985F86">
        <w:rPr>
          <w:rFonts w:ascii="宋体" w:eastAsia="宋体" w:hAnsi="宋体" w:cs="Times New Roman" w:hint="eastAsia"/>
          <w:sz w:val="24"/>
          <w:szCs w:val="24"/>
        </w:rPr>
        <w:t>创业教育的基本内涵是：中</w:t>
      </w:r>
      <w:proofErr w:type="gramStart"/>
      <w:r w:rsidRPr="00985F86">
        <w:rPr>
          <w:rFonts w:ascii="宋体" w:eastAsia="宋体" w:hAnsi="宋体" w:cs="Times New Roman" w:hint="eastAsia"/>
          <w:sz w:val="24"/>
          <w:szCs w:val="24"/>
        </w:rPr>
        <w:t>职创新</w:t>
      </w:r>
      <w:proofErr w:type="gramEnd"/>
      <w:r w:rsidRPr="00985F86">
        <w:rPr>
          <w:rFonts w:ascii="宋体" w:eastAsia="宋体" w:hAnsi="宋体" w:cs="Times New Roman" w:hint="eastAsia"/>
          <w:sz w:val="24"/>
          <w:szCs w:val="24"/>
        </w:rPr>
        <w:t>创业教育是一种新的教学理念与模式，是在中职校实行素质教育的新境界，旨在培养中职学生的创新性和创造力，包括创新思维、创新创业意识、创新创业精神和创新创业能力等。具体包括以下三个方面的含义： 创新创业教学是一种理念与模式，而不是一门学科，因此，也就没有明确严谨的课程体系，应该是作为一种理念和模式融入到人才培养的各个方面，包括</w:t>
      </w:r>
      <w:proofErr w:type="gramStart"/>
      <w:r w:rsidRPr="00985F86">
        <w:rPr>
          <w:rFonts w:ascii="宋体" w:eastAsia="宋体" w:hAnsi="宋体" w:cs="Times New Roman" w:hint="eastAsia"/>
          <w:sz w:val="24"/>
          <w:szCs w:val="24"/>
        </w:rPr>
        <w:t>完善通</w:t>
      </w:r>
      <w:proofErr w:type="gramEnd"/>
      <w:r w:rsidRPr="00985F86">
        <w:rPr>
          <w:rFonts w:ascii="宋体" w:eastAsia="宋体" w:hAnsi="宋体" w:cs="Times New Roman" w:hint="eastAsia"/>
          <w:sz w:val="24"/>
          <w:szCs w:val="24"/>
        </w:rPr>
        <w:t>识课程、融入专业教育、革新教学方法等各个环节；创新创业教育是一种面向全体学生的素质教育，是一种广谱性、</w:t>
      </w:r>
      <w:proofErr w:type="gramStart"/>
      <w:r w:rsidRPr="00985F86">
        <w:rPr>
          <w:rFonts w:ascii="宋体" w:eastAsia="宋体" w:hAnsi="宋体" w:cs="Times New Roman" w:hint="eastAsia"/>
          <w:sz w:val="24"/>
          <w:szCs w:val="24"/>
        </w:rPr>
        <w:t>通识性的</w:t>
      </w:r>
      <w:proofErr w:type="gramEnd"/>
      <w:r w:rsidRPr="00985F86">
        <w:rPr>
          <w:rFonts w:ascii="宋体" w:eastAsia="宋体" w:hAnsi="宋体" w:cs="Times New Roman" w:hint="eastAsia"/>
          <w:sz w:val="24"/>
          <w:szCs w:val="24"/>
        </w:rPr>
        <w:t>教育，旨在培养学生的敢于挑战的创新创造性思维和开拓性行为方式，具备创新创业意识和创新创业精神。中</w:t>
      </w:r>
      <w:proofErr w:type="gramStart"/>
      <w:r w:rsidRPr="00985F86">
        <w:rPr>
          <w:rFonts w:ascii="宋体" w:eastAsia="宋体" w:hAnsi="宋体" w:cs="Times New Roman" w:hint="eastAsia"/>
          <w:sz w:val="24"/>
          <w:szCs w:val="24"/>
        </w:rPr>
        <w:t>职生创新</w:t>
      </w:r>
      <w:proofErr w:type="gramEnd"/>
      <w:r w:rsidRPr="00985F86">
        <w:rPr>
          <w:rFonts w:ascii="宋体" w:eastAsia="宋体" w:hAnsi="宋体" w:cs="Times New Roman" w:hint="eastAsia"/>
          <w:sz w:val="24"/>
          <w:szCs w:val="24"/>
        </w:rPr>
        <w:t>创业教育的内容是以创新创业观念、创业知识和创业能力为主。</w:t>
      </w:r>
      <w:proofErr w:type="gramStart"/>
      <w:r w:rsidRPr="00985F86">
        <w:rPr>
          <w:rFonts w:ascii="宋体" w:eastAsia="宋体" w:hAnsi="宋体" w:cs="Times New Roman" w:hint="eastAsia"/>
          <w:sz w:val="24"/>
          <w:szCs w:val="24"/>
        </w:rPr>
        <w:t>创新创新</w:t>
      </w:r>
      <w:proofErr w:type="gramEnd"/>
      <w:r w:rsidRPr="00985F86">
        <w:rPr>
          <w:rFonts w:ascii="宋体" w:eastAsia="宋体" w:hAnsi="宋体" w:cs="Times New Roman" w:hint="eastAsia"/>
          <w:sz w:val="24"/>
          <w:szCs w:val="24"/>
        </w:rPr>
        <w:t>观念的培养主要是培养学生善于思考、敏于发现、敢于解决问题的思维品质，积极探索、勇于挑战、不屈不挠、坚持不懈、精益求精、团队合作的工匠精神；创业知识主要是指围绕创业活动开展所需要的基本知识，包括创业的基本理论和基本方法，如创业者、创业机会、创业项目、创业资源、创业政策法规以及开办企业的程序；创业能力是</w:t>
      </w:r>
      <w:proofErr w:type="gramStart"/>
      <w:r w:rsidRPr="00985F86">
        <w:rPr>
          <w:rFonts w:ascii="宋体" w:eastAsia="宋体" w:hAnsi="宋体" w:cs="Times New Roman" w:hint="eastAsia"/>
          <w:sz w:val="24"/>
          <w:szCs w:val="24"/>
        </w:rPr>
        <w:t>指创业</w:t>
      </w:r>
      <w:proofErr w:type="gramEnd"/>
      <w:r w:rsidRPr="00985F86">
        <w:rPr>
          <w:rFonts w:ascii="宋体" w:eastAsia="宋体" w:hAnsi="宋体" w:cs="Times New Roman" w:hint="eastAsia"/>
          <w:sz w:val="24"/>
          <w:szCs w:val="24"/>
        </w:rPr>
        <w:t>机会的识别、创业计划书的撰写、创业风险的防范、创办企业的管理等方面的能力。</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（二）创新创业教育的核心要素</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在中等职业教育改革中，加强能力培养成为教育界的一种共识。能力本位的教育思想或教育理念也开始兴起。创业活动是创业者在识别创业商机的基础上，应用多种创业资源实现创业目标的过程。创业是一项复杂的系统工程，它要求创业者随时解决创业过程中的技术、经济和社会关系等种种问题。因此，一个成功的创业者，不仅需要创业意识和创业个性的支持，而且要有解决创业问题的本领，这种本领就是所谓的创业能力。创业能力中的核心力也称之为创业核心素养，创</w:t>
      </w:r>
      <w:r w:rsidRPr="00985F86">
        <w:rPr>
          <w:rFonts w:ascii="宋体" w:eastAsia="宋体" w:hAnsi="宋体" w:cs="Times New Roman" w:hint="eastAsia"/>
          <w:sz w:val="24"/>
          <w:szCs w:val="24"/>
        </w:rPr>
        <w:lastRenderedPageBreak/>
        <w:t>新创业核心素养的培养，理所当然成为中等职校创新创业教育课程的重要目标之一。</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一般来说，人的能力是由多种能力要素构成的，创业能力也是如此。</w:t>
      </w:r>
    </w:p>
    <w:p w:rsidR="00985F86" w:rsidRPr="00985F86" w:rsidRDefault="00985F86" w:rsidP="00985F86">
      <w:pPr>
        <w:spacing w:line="440" w:lineRule="exact"/>
        <w:ind w:firstLineChars="200" w:firstLine="480"/>
        <w:rPr>
          <w:rFonts w:ascii="楷体" w:eastAsia="楷体" w:hAnsi="楷体" w:cs="Times New Roman"/>
          <w:sz w:val="24"/>
          <w:szCs w:val="24"/>
        </w:rPr>
      </w:pPr>
      <w:r w:rsidRPr="00985F86">
        <w:rPr>
          <w:rFonts w:ascii="楷体" w:eastAsia="楷体" w:hAnsi="楷体" w:cs="Times New Roman" w:hint="eastAsia"/>
          <w:sz w:val="24"/>
          <w:szCs w:val="24"/>
        </w:rPr>
        <w:t>欧尔逊的父亲是工程师，他喜欢钻研的性格深深地影响了欧尔逊。10岁的欧尔逊放学后总是喜欢在家中的地下室制作一些。小玩意儿</w:t>
      </w:r>
      <w:proofErr w:type="gramStart"/>
      <w:r w:rsidRPr="00985F86">
        <w:rPr>
          <w:rFonts w:ascii="楷体" w:eastAsia="楷体" w:hAnsi="楷体" w:cs="Times New Roman" w:hint="eastAsia"/>
          <w:sz w:val="24"/>
          <w:szCs w:val="24"/>
        </w:rPr>
        <w:t>”</w:t>
      </w:r>
      <w:proofErr w:type="gramEnd"/>
      <w:r w:rsidRPr="00985F86">
        <w:rPr>
          <w:rFonts w:ascii="楷体" w:eastAsia="楷体" w:hAnsi="楷体" w:cs="Times New Roman" w:hint="eastAsia"/>
          <w:sz w:val="24"/>
          <w:szCs w:val="24"/>
        </w:rPr>
        <w:t>。在那里，欧尔逊设计并安装了一个广播电台，这是他第一个创造性产品。欧尔逊在第二次世界大战期间参加了海军，在那里他正式接受了维修电机的训练。不久，他就熟练地掌握了发电机。电动机、汽轮机的制造、运行，维修等方面的知识，成为一名出色的技师。欧尔逊退役后进入麻省理工学院就读，在学校里，他不仅各科成绩优秀，而且显示出在电子学、工程学方面的天赋。1957年，欧尔逊与他的助手安德森</w:t>
      </w:r>
      <w:proofErr w:type="gramStart"/>
      <w:r w:rsidRPr="00985F86">
        <w:rPr>
          <w:rFonts w:ascii="楷体" w:eastAsia="楷体" w:hAnsi="楷体" w:cs="Times New Roman" w:hint="eastAsia"/>
          <w:sz w:val="24"/>
          <w:szCs w:val="24"/>
        </w:rPr>
        <w:t>一</w:t>
      </w:r>
      <w:proofErr w:type="gramEnd"/>
      <w:r w:rsidRPr="00985F86">
        <w:rPr>
          <w:rFonts w:ascii="楷体" w:eastAsia="楷体" w:hAnsi="楷体" w:cs="Times New Roman" w:hint="eastAsia"/>
          <w:sz w:val="24"/>
          <w:szCs w:val="24"/>
        </w:rPr>
        <w:t>起租来一间没有门的破旧的木匠铺开始创业，开办了数据设备公司，从事微型电子计算机扣半导体线路板的生产。最初欧尔逊四处奔波，才筹措到7万美元，其中主要来自波士顿风险投资公司，他每天埋头设计和制作，生产出既实用又便宜的微机，公司的生意日益兴隆，不久就出现了供不应求的局面。在管理上，欧尔逊要求每一位高级职员必须从头至尾负责一项新产品的全过程；这种从生产到销售再到效益获得的联动操作法，大大的调动了员工的积极性。ｍ</w:t>
      </w:r>
    </w:p>
    <w:p w:rsidR="00985F86" w:rsidRPr="00985F86" w:rsidRDefault="00985F86" w:rsidP="00985F86">
      <w:pPr>
        <w:spacing w:line="440" w:lineRule="exact"/>
        <w:rPr>
          <w:rFonts w:ascii="楷体" w:eastAsia="楷体" w:hAnsi="楷体" w:cs="Times New Roman"/>
          <w:sz w:val="24"/>
          <w:szCs w:val="24"/>
        </w:rPr>
      </w:pPr>
      <w:r w:rsidRPr="00985F86">
        <w:rPr>
          <w:rFonts w:ascii="楷体" w:eastAsia="楷体" w:hAnsi="楷体" w:cs="Times New Roman" w:hint="eastAsia"/>
          <w:sz w:val="24"/>
          <w:szCs w:val="24"/>
        </w:rPr>
        <w:t>从欧尔逊的创业史，我们可以看出他在创业素养方面的表现：</w:t>
      </w:r>
    </w:p>
    <w:p w:rsidR="00985F86" w:rsidRPr="00985F86" w:rsidRDefault="00985F86" w:rsidP="00985F86">
      <w:pPr>
        <w:spacing w:line="440" w:lineRule="exact"/>
        <w:ind w:firstLineChars="100" w:firstLine="240"/>
        <w:rPr>
          <w:rFonts w:ascii="楷体" w:eastAsia="楷体" w:hAnsi="楷体" w:cs="Times New Roman"/>
          <w:sz w:val="24"/>
          <w:szCs w:val="24"/>
        </w:rPr>
      </w:pPr>
      <w:r w:rsidRPr="00985F86">
        <w:rPr>
          <w:rFonts w:ascii="楷体" w:eastAsia="楷体" w:hAnsi="楷体" w:cs="Times New Roman"/>
          <w:sz w:val="24"/>
          <w:szCs w:val="24"/>
        </w:rPr>
        <w:t xml:space="preserve"> </w:t>
      </w:r>
      <w:r w:rsidRPr="00985F86">
        <w:rPr>
          <w:rFonts w:ascii="楷体" w:eastAsia="楷体" w:hAnsi="楷体" w:cs="Times New Roman" w:hint="eastAsia"/>
          <w:sz w:val="24"/>
          <w:szCs w:val="24"/>
        </w:rPr>
        <w:t>（1）专业技能在创业的过程中对行业选择、实业发展都起到关键作用。</w:t>
      </w:r>
    </w:p>
    <w:p w:rsidR="00985F86" w:rsidRPr="00985F86" w:rsidRDefault="00985F86" w:rsidP="00985F86">
      <w:pPr>
        <w:spacing w:line="440" w:lineRule="exact"/>
        <w:ind w:firstLineChars="150" w:firstLine="360"/>
        <w:rPr>
          <w:rFonts w:ascii="楷体" w:eastAsia="楷体" w:hAnsi="楷体" w:cs="Times New Roman"/>
          <w:sz w:val="24"/>
          <w:szCs w:val="24"/>
        </w:rPr>
      </w:pPr>
      <w:r w:rsidRPr="00985F86">
        <w:rPr>
          <w:rFonts w:ascii="楷体" w:eastAsia="楷体" w:hAnsi="楷体" w:cs="Times New Roman" w:hint="eastAsia"/>
          <w:sz w:val="24"/>
          <w:szCs w:val="24"/>
        </w:rPr>
        <w:t>（2）组织才能在群体合作创业中起到重要作用。</w:t>
      </w:r>
    </w:p>
    <w:p w:rsidR="00985F86" w:rsidRPr="00985F86" w:rsidRDefault="00985F86" w:rsidP="00985F86">
      <w:pPr>
        <w:spacing w:line="440" w:lineRule="exact"/>
        <w:ind w:firstLineChars="150" w:firstLine="360"/>
        <w:rPr>
          <w:rFonts w:ascii="楷体" w:eastAsia="楷体" w:hAnsi="楷体" w:cs="Times New Roman"/>
          <w:sz w:val="24"/>
          <w:szCs w:val="24"/>
        </w:rPr>
      </w:pPr>
      <w:r w:rsidRPr="00985F86">
        <w:rPr>
          <w:rFonts w:ascii="楷体" w:eastAsia="楷体" w:hAnsi="楷体" w:cs="Times New Roman" w:hint="eastAsia"/>
          <w:sz w:val="24"/>
          <w:szCs w:val="24"/>
        </w:rPr>
        <w:t>（3）社会投资、组织销售方面的能力至关重要。</w:t>
      </w:r>
    </w:p>
    <w:p w:rsidR="00985F86" w:rsidRPr="00985F86" w:rsidRDefault="00985F86" w:rsidP="00985F86">
      <w:pPr>
        <w:spacing w:line="440" w:lineRule="exact"/>
        <w:ind w:firstLineChars="150" w:firstLine="360"/>
        <w:rPr>
          <w:rFonts w:ascii="楷体" w:eastAsia="楷体" w:hAnsi="楷体" w:cs="Times New Roman"/>
          <w:sz w:val="24"/>
          <w:szCs w:val="24"/>
        </w:rPr>
      </w:pPr>
      <w:r w:rsidRPr="00985F86">
        <w:rPr>
          <w:rFonts w:ascii="楷体" w:eastAsia="楷体" w:hAnsi="楷体" w:cs="Times New Roman" w:hint="eastAsia"/>
          <w:sz w:val="24"/>
          <w:szCs w:val="24"/>
        </w:rPr>
        <w:t>（4）技术设计与制造能力使产品在市场竞争中占有优势。</w:t>
      </w:r>
    </w:p>
    <w:p w:rsidR="00985F86" w:rsidRPr="00985F86" w:rsidRDefault="00985F86" w:rsidP="00985F86">
      <w:pPr>
        <w:spacing w:line="440" w:lineRule="exact"/>
        <w:ind w:firstLineChars="100" w:firstLine="240"/>
        <w:rPr>
          <w:rFonts w:ascii="楷体" w:eastAsia="楷体" w:hAnsi="楷体" w:cs="Times New Roman"/>
          <w:sz w:val="24"/>
          <w:szCs w:val="24"/>
        </w:rPr>
      </w:pPr>
      <w:r w:rsidRPr="00985F86">
        <w:rPr>
          <w:rFonts w:ascii="楷体" w:eastAsia="楷体" w:hAnsi="楷体" w:cs="Times New Roman" w:hint="eastAsia"/>
          <w:sz w:val="24"/>
          <w:szCs w:val="24"/>
        </w:rPr>
        <w:t xml:space="preserve"> （5）管理能力在企业发展中功不可没。</w:t>
      </w:r>
    </w:p>
    <w:p w:rsidR="00985F86" w:rsidRPr="00985F86" w:rsidRDefault="00985F86" w:rsidP="00985F86">
      <w:pPr>
        <w:spacing w:line="440" w:lineRule="exact"/>
        <w:rPr>
          <w:rFonts w:ascii="宋体" w:eastAsia="宋体" w:hAnsi="宋体" w:cs="Times New Roman"/>
          <w:sz w:val="24"/>
          <w:szCs w:val="24"/>
        </w:rPr>
      </w:pPr>
    </w:p>
    <w:p w:rsidR="00985F86" w:rsidRPr="00985F86" w:rsidRDefault="00985F86" w:rsidP="00985F86">
      <w:pPr>
        <w:spacing w:line="440" w:lineRule="exact"/>
        <w:ind w:firstLineChars="250" w:firstLine="600"/>
        <w:rPr>
          <w:rFonts w:ascii="宋体" w:eastAsia="宋体" w:hAnsi="宋体" w:cs="Times New Roman"/>
          <w:sz w:val="24"/>
          <w:szCs w:val="24"/>
        </w:rPr>
      </w:pPr>
      <w:r w:rsidRPr="00985F86">
        <w:rPr>
          <w:rFonts w:ascii="宋体" w:eastAsia="宋体" w:hAnsi="宋体" w:cs="Times New Roman" w:hint="eastAsia"/>
          <w:sz w:val="24"/>
          <w:szCs w:val="24"/>
        </w:rPr>
        <w:t>从欧尔逊的例子可以看出，他的创业素养中包括有专业能力、方法能力和社会能力等要素。当然，不同的创业者在能力的构成与发挥上也是有差异的。从分析大量的成功创业者的案例中，我们发现成功创业者一般具有敏锐的市场洞察能力、创业决断能力、网罗人才能力、筹集创业资金能力和创业管理能力。因此，</w:t>
      </w:r>
    </w:p>
    <w:p w:rsid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在设计中</w:t>
      </w:r>
      <w:proofErr w:type="gramStart"/>
      <w:r w:rsidRPr="00985F86">
        <w:rPr>
          <w:rFonts w:ascii="宋体" w:eastAsia="宋体" w:hAnsi="宋体" w:cs="Times New Roman" w:hint="eastAsia"/>
          <w:sz w:val="24"/>
          <w:szCs w:val="24"/>
        </w:rPr>
        <w:t>职生创业</w:t>
      </w:r>
      <w:proofErr w:type="gramEnd"/>
      <w:r w:rsidRPr="00985F86">
        <w:rPr>
          <w:rFonts w:ascii="宋体" w:eastAsia="宋体" w:hAnsi="宋体" w:cs="Times New Roman" w:hint="eastAsia"/>
          <w:sz w:val="24"/>
          <w:szCs w:val="24"/>
        </w:rPr>
        <w:t>素养培养的目标体系中，应当包括这些能力要素。</w:t>
      </w:r>
    </w:p>
    <w:p w:rsidR="00C40F20" w:rsidRPr="00F725C3" w:rsidRDefault="00C40F20" w:rsidP="00C40F20">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5</w:t>
      </w:r>
      <w:r w:rsidR="00170881">
        <w:rPr>
          <w:b/>
          <w:color w:val="FF0000"/>
          <w:sz w:val="24"/>
          <w:szCs w:val="24"/>
        </w:rPr>
        <w:t>1</w:t>
      </w:r>
      <w:r w:rsidRPr="005B1D24">
        <w:rPr>
          <w:rFonts w:hint="eastAsia"/>
          <w:b/>
          <w:color w:val="FF0000"/>
          <w:sz w:val="24"/>
          <w:szCs w:val="24"/>
        </w:rPr>
        <w:t>页</w:t>
      </w:r>
    </w:p>
    <w:p w:rsidR="00C40F20" w:rsidRPr="00985F86" w:rsidRDefault="00C40F20" w:rsidP="00985F86">
      <w:pPr>
        <w:spacing w:line="440" w:lineRule="exact"/>
        <w:rPr>
          <w:rFonts w:ascii="宋体" w:eastAsia="宋体" w:hAnsi="宋体" w:cs="Times New Roman" w:hint="eastAsia"/>
          <w:sz w:val="24"/>
          <w:szCs w:val="24"/>
        </w:rPr>
      </w:pP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1.知识迁移能力</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lastRenderedPageBreak/>
        <w:t>创业者必须具有很强的知识迁移能力。知识迁移是知识从某个人的头脑中</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转移到另一个人头脑中、或从某个组织转移应用到另一个组织的过程。知识转移包括知识的共享和知识的吸收两个阶段。知识的转移首先是进行知识共享，知识的共享可以通过人与人面对面的交流来进行，也可以通过电子邮件、文件文档、查看知识库、调阅科技文献等方式进行。知识的吸收表现为将别人的知识转化为自己的知识，或是将别的组织的知识成功应用到自己的组织中。</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 xml:space="preserve">    知识的共享是指具有某种知识的人(或组织)愿意把他的知识展示给组织其他成员(或其他组织)，展示的方式可以是语言、图表、文件或者是通过模型进行演示等等。知识的吸收是指将原先不知道的知识通过各种渠道知道后，将它们转化成自己可以理解的知识，并合并到自己已有的知识库中的全部过程。吸收后的知识将使个人或组织的能力进一步提高，以便在各种活动中取得更好的绩效。有时某些阶段会重叠交叉在一起，有时某个阶段不会出现。一个成功的创业者总能把企业知识转移到自己所从事的创业项目中。</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2.市场洞察能力</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 xml:space="preserve">    创业过程需要识别创业商机，创业者必须具有敏锐的市场洞察能力。洞察能力也就是一种观察能力。尽管人人都能观察，但观察所表现出来的风格和得到的收获却可能大相径庭。有人浮光掠影，走马观花，视而不见，见而不疑，无法从观察中获得新的商机发现；有人却独具慧眼，见微知著，一叶知秋，从观察中悟出商机创意，发现“市场新大陆”。我们把前者称为一般观察能力，后者称为敏锐的市场洞察能力。</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市场洞察是一种有目的、有计划、有步骤的创业感知活动，是在创业实践中运用观察方法与技巧获得关于被观察事物的主观</w:t>
      </w:r>
      <w:proofErr w:type="gramStart"/>
      <w:r w:rsidRPr="00985F86">
        <w:rPr>
          <w:rFonts w:ascii="宋体" w:eastAsia="宋体" w:hAnsi="宋体" w:cs="Times New Roman" w:hint="eastAsia"/>
          <w:sz w:val="24"/>
          <w:szCs w:val="24"/>
        </w:rPr>
        <w:t>映象</w:t>
      </w:r>
      <w:proofErr w:type="gramEnd"/>
      <w:r w:rsidRPr="00985F86">
        <w:rPr>
          <w:rFonts w:ascii="宋体" w:eastAsia="宋体" w:hAnsi="宋体" w:cs="Times New Roman" w:hint="eastAsia"/>
          <w:sz w:val="24"/>
          <w:szCs w:val="24"/>
        </w:rPr>
        <w:t>并据此获得创业创意的过程。创业者具有的市场洞察能力，就是要善于用敏锐的眼光去看（观），用创新的思维去想（察）。一个成功的创业者，在常人的心目中，似乎是因为他有什么超人的洞察力，其实，“超人”的东西是没有的，有的只是对观察对象的创业理解。</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创业的机会很多，但是奇迹往往隐没于平凡之中。判断一个创意的市场价值、一项发明的应用前景、一个市场的开发潜力无一不需要敏锐的眼光。机会稍纵即逝，可是你一旦抓住，它就有可能给你带来无尽的财富。</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从大量的中外创业案例可以发现，整个创业过程都离不开创业者的洞察力。当今的世界信息来源十分广泛，信息量十分庞大．如何选择有效的信息来源，如</w:t>
      </w:r>
      <w:r w:rsidRPr="00985F86">
        <w:rPr>
          <w:rFonts w:ascii="宋体" w:eastAsia="宋体" w:hAnsi="宋体" w:cs="Times New Roman" w:hint="eastAsia"/>
          <w:sz w:val="24"/>
          <w:szCs w:val="24"/>
        </w:rPr>
        <w:lastRenderedPageBreak/>
        <w:t>何从众多的信息中选出有创业价值的信息都需要敏锐的洞察力。创立自己的事业，恰好需要许多方面的信息支持，任何一个方面的疏漏都有可能导致整个创业计划的失败。因此创业者必须具有发现机会和挑选信息的能力。</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 xml:space="preserve">    3.创业决断能力</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创业机会很多，但并不是任何一个创业机会都可以付诸实施的。创业者必须从创业机会中进行分析判断，严密论证，进而做出创业决策与判断。创业环境总是复杂的，在这个环境当中，政治的、经济的、文化的各种要素相互联系、错综复杂，任何方案都不是完备的和确定的，这就需要全局的战略眼光和战略决断的能力。</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古人云：“不谋全局者，不足谋一域：不谋万世者，不足谋一时。“”在今天这样一个新生事物层出不穷的时代必须能够正确认识知识经济的发展规律、敏锐地分析市场的发展变化、准确地把握国家的政策法规才能够正确地估价创业机会和创业方案。从全局的高度认识和把握问题是全面分析把握创业方向的基本要求。然而只有全局的认识还不够，如前所述任何方案都不是完备的和确定的，能够分析主次矛盾、评估效益与风险，最后做出正确的决策才是最重要的。错误的决策可能导致惨重的失败，而发展的机遇又稍纵即逝，创业者的决断能力的重要性是不言自明的。</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判断是管理和决策的基础．面对复杂多变的环境，如果没有判断力就不可能形成认识。判断能力首先是把握事物发展主流所必需的能力，任何事物和环境都有多个方面，都有变和不变的东西，在分析和认识事物的过程中必须要有对各个方面重要性和所占地位的判断才能够认清什么是</w:t>
      </w:r>
      <w:proofErr w:type="gramStart"/>
      <w:r w:rsidRPr="00985F86">
        <w:rPr>
          <w:rFonts w:ascii="宋体" w:eastAsia="宋体" w:hAnsi="宋体" w:cs="Times New Roman" w:hint="eastAsia"/>
          <w:sz w:val="24"/>
          <w:szCs w:val="24"/>
        </w:rPr>
        <w:t>主什么</w:t>
      </w:r>
      <w:proofErr w:type="gramEnd"/>
      <w:r w:rsidRPr="00985F86">
        <w:rPr>
          <w:rFonts w:ascii="宋体" w:eastAsia="宋体" w:hAnsi="宋体" w:cs="Times New Roman" w:hint="eastAsia"/>
          <w:sz w:val="24"/>
          <w:szCs w:val="24"/>
        </w:rPr>
        <w:t>是次，才能认识什么是方向什么是扰动。判断能力又是风险运作的基础，收益和风险总是并存的，不同的决策者对风险有不同的偏好。但是不论对风险是什么态度，首先需要对收益和风险做出判断，没有判断的风险运作是盲目的，是注定要失败的。</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创业决断能力还表现为应变能力。创业的环境是动态变化的环境，创业过程中的策略和措施必须根据具体环境的变化做出调整。创业者要善于观察形势，能够认识和把握客观环境中变与不变的东西，抓住矛盾的主要方面，把握事物的主流。创业者只有按照事物的主流把握调整战略方向，针对具体的变化形式提出应对措施，才能在变化的环境中趋利避害、化被动为主动，最终赢得胜利。应变能力既是对客观环境的敏感反应能力又是处事不惊、沉着应对的把握能力，既能把握现实情况又能正确预测未来，既有认识又有对策。</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lastRenderedPageBreak/>
        <w:t xml:space="preserve">    4.网罗人才能力</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任何人都不是、也不可能是全才．创业家可能是发现机会的人，可能是制定计划的人，但整个创业过程不可能由他一个人完成．一个成功的创业家，必须在潜在候选人中选择最适合的事业发展助手，比如技术专家、市场营销专家、财务主管专家等等．此外，创业阶段的企业还需要企业外部机构的支持，如银行机构、风险投资基金以及一些政府机构等。因此，创业家需要有网罗人才的能力。</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网罗人才的能力包括有亲和力、交际能力和人际关系协调力。</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亲和力是一种个人魅力，创业者富有亲和力可以更好地团结同事和朋友，为交际、协调等带来方便。一个人的亲和力一方面来自于其观点、主张和处事原则。使得人们感觉到他可以信任和依赖；另一方面亲和力来自行事作风和气质风范，能够给人一种莫名的亲切感。交际能力包括表达能力和反应能力。表达能力是充分、有效地将自己的观点阐释给对方的能力，尤其作为管理者对客户充分有效的表达能够使客户充分理解企业的产品情况和企业文化，有利于推销自己，对本团队充分有效的表达能够使大家领悟企业的目标、面临的环境和</w:t>
      </w:r>
      <w:proofErr w:type="gramStart"/>
      <w:r w:rsidRPr="00985F86">
        <w:rPr>
          <w:rFonts w:ascii="宋体" w:eastAsia="宋体" w:hAnsi="宋体" w:cs="Times New Roman" w:hint="eastAsia"/>
          <w:sz w:val="24"/>
          <w:szCs w:val="24"/>
        </w:rPr>
        <w:t>要</w:t>
      </w:r>
      <w:proofErr w:type="gramEnd"/>
      <w:r w:rsidRPr="00985F86">
        <w:rPr>
          <w:rFonts w:ascii="宋体" w:eastAsia="宋体" w:hAnsi="宋体" w:cs="Times New Roman" w:hint="eastAsia"/>
          <w:sz w:val="24"/>
          <w:szCs w:val="24"/>
        </w:rPr>
        <w:t>采取的对策。能够使大家更加有效的为完成共同的目标而努力。反应能力是交际能力的另一个方面，是表达能力的补充。在交际过程中，良好的反应能力能够帮助表达者随时领会和把握表达对象的需求和对表达内容的理解，有效调整表达的方式和内容。</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人际关系协调能力，包括领导能力、激励能力、委派能力、沟通能力和谈判能力。</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领导能力是指鼓舞人们以特别的方式工作和承担为使企业成功所必要的任务的能力。领导的任务不仅是引导人们，还包括支持和帮助他们来完成所确定的目标。</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激励能力是指唤起人们的热情，使他们全身心地投入其正在进行的工作的能</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力。激励能力要求理解什么力量驱使人们工作和他们期望从工作中得到什么．值</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得注意的是，创业者激励自己的能力同激励他人的能力同样重要。</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委派能力是指向不同的人分派任务的镌力。有效地委派不只是下命令，它要</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求全</w:t>
      </w:r>
      <w:proofErr w:type="gramStart"/>
      <w:r w:rsidRPr="00985F86">
        <w:rPr>
          <w:rFonts w:ascii="宋体" w:eastAsia="宋体" w:hAnsi="宋体" w:cs="Times New Roman" w:hint="eastAsia"/>
          <w:sz w:val="24"/>
          <w:szCs w:val="24"/>
        </w:rPr>
        <w:t>面理解</w:t>
      </w:r>
      <w:proofErr w:type="gramEnd"/>
      <w:r w:rsidRPr="00985F86">
        <w:rPr>
          <w:rFonts w:ascii="宋体" w:eastAsia="宋体" w:hAnsi="宋体" w:cs="Times New Roman" w:hint="eastAsia"/>
          <w:sz w:val="24"/>
          <w:szCs w:val="24"/>
        </w:rPr>
        <w:t>人们拥有的技能，他们如何利用它们，以及为满足未来需要如何开发</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这些技能。</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沟通能力是指运用口头和书面语言表达思想和告知其他人的能力。好的沟通</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不只是传递信息，它涉及到利用语言影响人们的行动。</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谈判能力要求理解什么是一个谈判情形所需要的，在那种情形下什么在激励</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lastRenderedPageBreak/>
        <w:t>其他人，以及认识到使各方利益最大化的可能性。一个好的谈判者不只是能够“善</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于讨价还价</w:t>
      </w:r>
      <w:proofErr w:type="gramStart"/>
      <w:r w:rsidRPr="00985F86">
        <w:rPr>
          <w:rFonts w:ascii="宋体" w:eastAsia="宋体" w:hAnsi="宋体" w:cs="Times New Roman" w:hint="eastAsia"/>
          <w:sz w:val="24"/>
          <w:szCs w:val="24"/>
        </w:rPr>
        <w:t>”</w:t>
      </w:r>
      <w:proofErr w:type="gramEnd"/>
      <w:r w:rsidRPr="00985F86">
        <w:rPr>
          <w:rFonts w:ascii="宋体" w:eastAsia="宋体" w:hAnsi="宋体" w:cs="Times New Roman" w:hint="eastAsia"/>
          <w:sz w:val="24"/>
          <w:szCs w:val="24"/>
        </w:rPr>
        <w:t>，他要能够确认双赢的计划和与对方沟通。人才是最宝贵的创业资源。善于网罗人才的创业者，通常是创业成功的佼佼者。</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5.筹集创业资金能力</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处于创业初期的企业很容易遇到麦当劳当初遇到的贷款难闻题。新企业风险</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大，只有少量的资产可以用作贷款抵押，因而很少有金融机构愿意与其打交道。</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正如桑那本所说：“银行只肯把钱借给那些不需要钱的人。因为把钱借给需要钱的人便是一种冒险，而银行是不愿意冒险的。”筹集创业所需的资金是对创业家的严峻考验。</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除银行之外，还有其他一些筹资途径。其中风险投资基金是另一个重要来源。</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与挑剔的风险投资家打交道也不是一件容易的事。他们不但要考察技术可行性、</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市场潜力和预期回报，而且他们还会考虑创业者的能力、素质和信誉等方面的因</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素。此外，风险资金的成本很高，因为它是权益资本。</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总之，要成功地创立自己的事业，创业者就必须想方设法解决资金问题。</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6.创业管理能力</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经营管理能力是将于经营活动相关的知识、技能、规范以及操作方式融合在</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一起的能力系统创业在一定程度上就是运用经营管理能力的过程。瞅准了合适的</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创业机会、找到了志同道合的创业伙伴、所需的资金也有了着落之后，下一步就</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需要创业者把自己所能控制的所有资源组织起来．具体来讲就是人、财、物的管</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理问题。成功的创业者必须具有创业管理能力．</w:t>
      </w:r>
    </w:p>
    <w:p w:rsidR="00985F86" w:rsidRPr="00985F86" w:rsidRDefault="00985F86" w:rsidP="00985F86">
      <w:pPr>
        <w:spacing w:line="440" w:lineRule="exact"/>
        <w:ind w:firstLineChars="250" w:firstLine="600"/>
        <w:rPr>
          <w:rFonts w:ascii="宋体" w:eastAsia="宋体" w:hAnsi="宋体" w:cs="Times New Roman"/>
          <w:sz w:val="24"/>
          <w:szCs w:val="24"/>
        </w:rPr>
      </w:pPr>
      <w:r w:rsidRPr="00985F86">
        <w:rPr>
          <w:rFonts w:ascii="宋体" w:eastAsia="宋体" w:hAnsi="宋体" w:cs="Times New Roman" w:hint="eastAsia"/>
          <w:sz w:val="24"/>
          <w:szCs w:val="24"/>
        </w:rPr>
        <w:t>经营管理能力包含了多种能力要素，其中产品质量和效益是核心，市场营销是基础，财务是保障，规划和管理是实现经营管理的手段。</w:t>
      </w:r>
    </w:p>
    <w:p w:rsidR="00985F86" w:rsidRPr="00985F86" w:rsidRDefault="00985F86" w:rsidP="00985F86">
      <w:pPr>
        <w:spacing w:line="440" w:lineRule="exact"/>
        <w:ind w:firstLineChars="250" w:firstLine="600"/>
        <w:rPr>
          <w:rFonts w:ascii="宋体" w:eastAsia="宋体" w:hAnsi="宋体" w:cs="Times New Roman"/>
          <w:sz w:val="24"/>
          <w:szCs w:val="24"/>
        </w:rPr>
      </w:pPr>
      <w:r w:rsidRPr="00985F86">
        <w:rPr>
          <w:rFonts w:ascii="宋体" w:eastAsia="宋体" w:hAnsi="宋体" w:cs="Times New Roman" w:hint="eastAsia"/>
          <w:sz w:val="24"/>
          <w:szCs w:val="24"/>
        </w:rPr>
        <w:t>质量包括产品质量、服务质量、管理质量、队伍质量、技术水平以及各种因素在市场和社会的影响力．效益包括社会效益，经济效益。保证质量，追求效益是经营管理的核心．</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市场营销能力是指洞察企业提供的产品和服务及其特性，理解它们如何满足</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顾客的需要和如何使顾客认识其吸引力的能力。没有营销，经营管理就失去了活</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动的空间和活动的理由，同时，经营管理也可在市场规律的作用下，不断调整完</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善自己。</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财务是指管理钱财，能够保持对支出的跟踪和监控现金流，以及根据其潜力</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和风险评价投资的能力。它和管理因素在经营管理中具有调节、控制、支撑作用。</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lastRenderedPageBreak/>
        <w:t>作为典型的经济行为，创业的财务决定创业的经济势力，管理则决定这种经济势</w:t>
      </w:r>
    </w:p>
    <w:p w:rsidR="00985F86" w:rsidRPr="00985F86" w:rsidRDefault="00985F86" w:rsidP="00985F86">
      <w:pPr>
        <w:spacing w:line="440" w:lineRule="exact"/>
        <w:rPr>
          <w:rFonts w:ascii="宋体" w:eastAsia="宋体" w:hAnsi="宋体" w:cs="Times New Roman"/>
          <w:sz w:val="24"/>
          <w:szCs w:val="24"/>
        </w:rPr>
      </w:pPr>
      <w:proofErr w:type="gramStart"/>
      <w:r w:rsidRPr="00985F86">
        <w:rPr>
          <w:rFonts w:ascii="宋体" w:eastAsia="宋体" w:hAnsi="宋体" w:cs="Times New Roman" w:hint="eastAsia"/>
          <w:sz w:val="24"/>
          <w:szCs w:val="24"/>
        </w:rPr>
        <w:t>力能否</w:t>
      </w:r>
      <w:proofErr w:type="gramEnd"/>
      <w:r w:rsidRPr="00985F86">
        <w:rPr>
          <w:rFonts w:ascii="宋体" w:eastAsia="宋体" w:hAnsi="宋体" w:cs="Times New Roman" w:hint="eastAsia"/>
          <w:sz w:val="24"/>
          <w:szCs w:val="24"/>
        </w:rPr>
        <w:t>充分发挥，二者共同决定创业的核心竞争能力。</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规划是指整体地考虑企业经营，考虑未来会带来什么，它如何影响企业经营，</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以及为</w:t>
      </w:r>
      <w:proofErr w:type="gramStart"/>
      <w:r w:rsidRPr="00985F86">
        <w:rPr>
          <w:rFonts w:ascii="宋体" w:eastAsia="宋体" w:hAnsi="宋体" w:cs="Times New Roman" w:hint="eastAsia"/>
          <w:sz w:val="24"/>
          <w:szCs w:val="24"/>
        </w:rPr>
        <w:t>擞</w:t>
      </w:r>
      <w:proofErr w:type="gramEnd"/>
      <w:r w:rsidRPr="00985F86">
        <w:rPr>
          <w:rFonts w:ascii="宋体" w:eastAsia="宋体" w:hAnsi="宋体" w:cs="Times New Roman" w:hint="eastAsia"/>
          <w:sz w:val="24"/>
          <w:szCs w:val="24"/>
        </w:rPr>
        <w:t>好准备现在应做什么的</w:t>
      </w:r>
      <w:proofErr w:type="gramStart"/>
      <w:r w:rsidRPr="00985F86">
        <w:rPr>
          <w:rFonts w:ascii="宋体" w:eastAsia="宋体" w:hAnsi="宋体" w:cs="Times New Roman" w:hint="eastAsia"/>
          <w:sz w:val="24"/>
          <w:szCs w:val="24"/>
        </w:rPr>
        <w:t>髭</w:t>
      </w:r>
      <w:proofErr w:type="gramEnd"/>
      <w:r w:rsidRPr="00985F86">
        <w:rPr>
          <w:rFonts w:ascii="宋体" w:eastAsia="宋体" w:hAnsi="宋体" w:cs="Times New Roman" w:hint="eastAsia"/>
          <w:sz w:val="24"/>
          <w:szCs w:val="24"/>
        </w:rPr>
        <w:t>力。规划在经营管理中</w:t>
      </w:r>
      <w:proofErr w:type="gramStart"/>
      <w:r w:rsidRPr="00985F86">
        <w:rPr>
          <w:rFonts w:ascii="宋体" w:eastAsia="宋体" w:hAnsi="宋体" w:cs="Times New Roman" w:hint="eastAsia"/>
          <w:sz w:val="24"/>
          <w:szCs w:val="24"/>
        </w:rPr>
        <w:t>起方向</w:t>
      </w:r>
      <w:proofErr w:type="gramEnd"/>
      <w:r w:rsidRPr="00985F86">
        <w:rPr>
          <w:rFonts w:ascii="宋体" w:eastAsia="宋体" w:hAnsi="宋体" w:cs="Times New Roman" w:hint="eastAsia"/>
          <w:sz w:val="24"/>
          <w:szCs w:val="24"/>
        </w:rPr>
        <w:t>佳作用。在市场</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经济越来越讲究规范、技巧和创新的时代，先规划后实施的经营模式更加具有理</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性和主动性。</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总之，经营管理能力在结构上具有自我组织性，即通过自身的相互作用和实</w:t>
      </w:r>
    </w:p>
    <w:p w:rsidR="00985F86" w:rsidRPr="00985F86" w:rsidRDefault="00985F86" w:rsidP="00985F86">
      <w:pPr>
        <w:spacing w:line="440" w:lineRule="exact"/>
        <w:rPr>
          <w:rFonts w:ascii="宋体" w:eastAsia="宋体" w:hAnsi="宋体" w:cs="Times New Roman"/>
          <w:sz w:val="24"/>
          <w:szCs w:val="24"/>
        </w:rPr>
      </w:pPr>
      <w:proofErr w:type="gramStart"/>
      <w:r w:rsidRPr="00985F86">
        <w:rPr>
          <w:rFonts w:ascii="宋体" w:eastAsia="宋体" w:hAnsi="宋体" w:cs="Times New Roman" w:hint="eastAsia"/>
          <w:sz w:val="24"/>
          <w:szCs w:val="24"/>
        </w:rPr>
        <w:t>践</w:t>
      </w:r>
      <w:proofErr w:type="gramEnd"/>
      <w:r w:rsidRPr="00985F86">
        <w:rPr>
          <w:rFonts w:ascii="宋体" w:eastAsia="宋体" w:hAnsi="宋体" w:cs="Times New Roman" w:hint="eastAsia"/>
          <w:sz w:val="24"/>
          <w:szCs w:val="24"/>
        </w:rPr>
        <w:t>操作不断提高。在具体的应用中又表现出灵活性，即每一种能力都有不同表现，</w:t>
      </w:r>
    </w:p>
    <w:p w:rsid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至于是哪一种能力更有突出表现，要根据当时的任务和环境等因素共同决定。</w:t>
      </w:r>
    </w:p>
    <w:p w:rsidR="00C40F20" w:rsidRPr="00985F86" w:rsidRDefault="00C40F20" w:rsidP="00C40F20">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5</w:t>
      </w:r>
      <w:r w:rsidR="00170881">
        <w:rPr>
          <w:b/>
          <w:color w:val="FF0000"/>
          <w:sz w:val="24"/>
          <w:szCs w:val="24"/>
        </w:rPr>
        <w:t>2</w:t>
      </w:r>
      <w:r w:rsidRPr="005B1D24">
        <w:rPr>
          <w:rFonts w:hint="eastAsia"/>
          <w:b/>
          <w:color w:val="FF0000"/>
          <w:sz w:val="24"/>
          <w:szCs w:val="24"/>
        </w:rPr>
        <w:t>页</w:t>
      </w:r>
    </w:p>
    <w:p w:rsidR="00985F86" w:rsidRPr="00985F86" w:rsidRDefault="00985F86" w:rsidP="00985F86">
      <w:pPr>
        <w:spacing w:line="440" w:lineRule="exact"/>
        <w:rPr>
          <w:rFonts w:ascii="宋体" w:eastAsia="宋体" w:hAnsi="宋体" w:cs="Times New Roman"/>
          <w:b/>
          <w:sz w:val="24"/>
          <w:szCs w:val="24"/>
        </w:rPr>
      </w:pPr>
      <w:r w:rsidRPr="00985F86">
        <w:rPr>
          <w:rFonts w:ascii="宋体" w:eastAsia="宋体" w:hAnsi="宋体" w:cs="Times New Roman" w:hint="eastAsia"/>
          <w:b/>
          <w:sz w:val="24"/>
          <w:szCs w:val="24"/>
        </w:rPr>
        <w:t>三、创新创业教育目标定位</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创新创业教育，无论作为现代教育思想还是作为教育改革实践，都应当有自己的教育目标。在教育学原理中，教育目标是指人们根据社会发展需要和人的发展需要综合确定的产品质量规格与要求。明确的创新创业教育目标是开展创业教育的出发点与归宿，是创业教育总体设计所要解决的基本定位问题。</w:t>
      </w:r>
    </w:p>
    <w:p w:rsidR="00985F86" w:rsidRPr="00985F86" w:rsidRDefault="00985F86" w:rsidP="00985F86">
      <w:pPr>
        <w:numPr>
          <w:ilvl w:val="0"/>
          <w:numId w:val="1"/>
        </w:num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创新创业教育的特征</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1.创新创业教育是一种主体性的教育。创新创业教育就是把学生培养成为社会实践活动的能动的主体。因此，创新创业教育尊重学生的人格和学习的主体地位与参与原则。最大限度地激发学生的积极性能动性主动性和创造性，发挥学生学习知识的主体作用，培养学生对知识以及问题主动思考的质疑态度和批判精神，并运用所学的知识解决实际问题，使学生了解和掌握创业规律和特点，以及创业主体所应具备的基本素质．</w:t>
      </w:r>
    </w:p>
    <w:p w:rsidR="00985F86" w:rsidRPr="00985F86" w:rsidRDefault="00985F86" w:rsidP="00985F86">
      <w:pPr>
        <w:spacing w:line="440" w:lineRule="exact"/>
        <w:ind w:left="480"/>
        <w:rPr>
          <w:rFonts w:ascii="宋体" w:eastAsia="宋体" w:hAnsi="宋体" w:cs="Times New Roman"/>
          <w:sz w:val="24"/>
          <w:szCs w:val="24"/>
        </w:rPr>
      </w:pPr>
      <w:r w:rsidRPr="00985F86">
        <w:rPr>
          <w:rFonts w:ascii="宋体" w:eastAsia="宋体" w:hAnsi="宋体" w:cs="Times New Roman" w:hint="eastAsia"/>
          <w:sz w:val="24"/>
          <w:szCs w:val="24"/>
        </w:rPr>
        <w:t>2.创新创业教育是一种高层次的素质教育。这与职业教育的培养目标是一致</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的，但创新创业教育更注重创新思维和创业能力的培养。创新创业教育是全面推进素质教育的重要突破口，是核心与关键。通过教育，发展学生的创造思维能力、</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专业能力、实践能力，培养学生独立学习的品质、创新开拓的意识等。</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3.创新创业教育是一种健全人格的教育。教育强调以人为本，充分尊</w:t>
      </w:r>
    </w:p>
    <w:p w:rsidR="00985F86" w:rsidRPr="00985F86" w:rsidRDefault="00985F86" w:rsidP="00985F86">
      <w:pPr>
        <w:spacing w:line="440" w:lineRule="exact"/>
        <w:rPr>
          <w:rFonts w:ascii="宋体" w:eastAsia="宋体" w:hAnsi="宋体" w:cs="Times New Roman"/>
          <w:sz w:val="24"/>
          <w:szCs w:val="24"/>
        </w:rPr>
      </w:pPr>
      <w:proofErr w:type="gramStart"/>
      <w:r w:rsidRPr="00985F86">
        <w:rPr>
          <w:rFonts w:ascii="宋体" w:eastAsia="宋体" w:hAnsi="宋体" w:cs="Times New Roman" w:hint="eastAsia"/>
          <w:sz w:val="24"/>
          <w:szCs w:val="24"/>
        </w:rPr>
        <w:t>重学生</w:t>
      </w:r>
      <w:proofErr w:type="gramEnd"/>
      <w:r w:rsidRPr="00985F86">
        <w:rPr>
          <w:rFonts w:ascii="宋体" w:eastAsia="宋体" w:hAnsi="宋体" w:cs="Times New Roman" w:hint="eastAsia"/>
          <w:sz w:val="24"/>
          <w:szCs w:val="24"/>
        </w:rPr>
        <w:t>身心发展的客观规律和特点，注重完善学生健康、健全、完整统一的人格。培养学生积极进取的人生信念和人生态度、求新求异的思维品质和学习理念、不畏艰难的勇气和意志、与人合作的共事原则和交往心态等等。</w:t>
      </w:r>
    </w:p>
    <w:p w:rsidR="00985F86" w:rsidRPr="00985F86" w:rsidRDefault="00985F86" w:rsidP="00985F86">
      <w:pPr>
        <w:spacing w:line="440" w:lineRule="exact"/>
        <w:ind w:leftChars="229" w:left="481"/>
        <w:rPr>
          <w:rFonts w:ascii="宋体" w:eastAsia="宋体" w:hAnsi="宋体" w:cs="Times New Roman"/>
          <w:sz w:val="24"/>
          <w:szCs w:val="24"/>
        </w:rPr>
      </w:pPr>
      <w:r w:rsidRPr="00985F86">
        <w:rPr>
          <w:rFonts w:ascii="宋体" w:eastAsia="宋体" w:hAnsi="宋体" w:cs="Times New Roman" w:hint="eastAsia"/>
          <w:sz w:val="24"/>
          <w:szCs w:val="24"/>
        </w:rPr>
        <w:t>4.创新创业教育是一种系统工程，它的教育过程是通过各种可利用的教育方</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lastRenderedPageBreak/>
        <w:t>式来培养创业者的创业意识、创业思维、创业技能等各种创业综合素质，并最终</w:t>
      </w:r>
    </w:p>
    <w:p w:rsid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使被教育者具有一定的创业能力；它的实现不仅需要学校的教育。而且需要社会各界的支持与理解。</w:t>
      </w:r>
    </w:p>
    <w:p w:rsidR="00C40F20" w:rsidRPr="00985F86" w:rsidRDefault="00C40F20" w:rsidP="00C40F20">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5</w:t>
      </w:r>
      <w:r w:rsidR="00170881">
        <w:rPr>
          <w:b/>
          <w:color w:val="FF0000"/>
          <w:sz w:val="24"/>
          <w:szCs w:val="24"/>
        </w:rPr>
        <w:t>3</w:t>
      </w:r>
      <w:r w:rsidRPr="005B1D24">
        <w:rPr>
          <w:rFonts w:hint="eastAsia"/>
          <w:b/>
          <w:color w:val="FF0000"/>
          <w:sz w:val="24"/>
          <w:szCs w:val="24"/>
        </w:rPr>
        <w:t>页</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 xml:space="preserve">   （二）创新创业教育目标定位的原则</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当前在中等职校创新创业教育的实施过程中，应重点把握创新创业教育目标定位的三个原则。</w:t>
      </w:r>
    </w:p>
    <w:p w:rsidR="00985F86" w:rsidRPr="00985F86" w:rsidRDefault="00985F86" w:rsidP="00985F86">
      <w:pPr>
        <w:numPr>
          <w:ilvl w:val="0"/>
          <w:numId w:val="2"/>
        </w:num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创新创业教育是手段不是目标。</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手段与目标是因果关系。有目标就要有手段，手段是为了实现目标的途径，目标是手段应达成的效果。创新创业教育是拓展中职教育内涵、提高学生就业能力和职业素养的重要途径。因此，创新创业教育应是实现这些目标的手段而不是目标本身，不能单纯为了教育而教育，更不能在实施过程中走过场、重形式、轻内容。在中职校创新创业教育过程中，有部分学校在师资配置、课程安排、教学效果考核等方面都不太重视，为了完成所谓的“任务”而忽略了内在的教育质量，只是走走过场。为此，学校必须合理安排师资力量，选拔具备理论和实践能力的教师；合理安排课时，保障足够的时间来完成创新创业教育的内容；合理安排考核，建立完善的课程评价体系。</w:t>
      </w:r>
    </w:p>
    <w:p w:rsidR="00985F86" w:rsidRPr="00985F86" w:rsidRDefault="00985F86" w:rsidP="00985F86">
      <w:pPr>
        <w:numPr>
          <w:ilvl w:val="0"/>
          <w:numId w:val="2"/>
        </w:num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创新创业教育是大众化教育而不是精英教育。</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中</w:t>
      </w:r>
      <w:proofErr w:type="gramStart"/>
      <w:r w:rsidRPr="00985F86">
        <w:rPr>
          <w:rFonts w:ascii="宋体" w:eastAsia="宋体" w:hAnsi="宋体" w:cs="Times New Roman" w:hint="eastAsia"/>
          <w:sz w:val="24"/>
          <w:szCs w:val="24"/>
        </w:rPr>
        <w:t>职生创业</w:t>
      </w:r>
      <w:proofErr w:type="gramEnd"/>
      <w:r w:rsidRPr="00985F86">
        <w:rPr>
          <w:rFonts w:ascii="宋体" w:eastAsia="宋体" w:hAnsi="宋体" w:cs="Times New Roman" w:hint="eastAsia"/>
          <w:sz w:val="24"/>
          <w:szCs w:val="24"/>
        </w:rPr>
        <w:t>人群在整个毕业生中的比例尽管还比较低，但从根本上来说，创新精神、职业素质的培养是中职教育的重要内容，开展创新创业教育是解决我国青年人就业的有效举措，也是应对知识经济时代挑战的必然要求。因此，创新创业教育应面向全部中职生，而不只是部分有创业意愿的学生。从这个意义上说，创新创业教育应是“大众化教育”，是为了培养大批有独立创造精神、具备较高职业素养的学生，而不单单是培养少数创业成功的社会。要做到这一点，创新创业教育必须保障所有在校生都能均等地接受系统的创新创业教育。创新创业教育应是“必修课”，而不是“选修课”。</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3.</w:t>
      </w:r>
      <w:r w:rsidRPr="00985F86">
        <w:rPr>
          <w:rFonts w:ascii="Calibri" w:eastAsia="宋体" w:hAnsi="Calibri" w:cs="Times New Roman" w:hint="eastAsia"/>
        </w:rPr>
        <w:t xml:space="preserve"> </w:t>
      </w:r>
      <w:r w:rsidRPr="00985F86">
        <w:rPr>
          <w:rFonts w:ascii="宋体" w:eastAsia="宋体" w:hAnsi="宋体" w:cs="Times New Roman" w:hint="eastAsia"/>
          <w:sz w:val="24"/>
          <w:szCs w:val="24"/>
        </w:rPr>
        <w:t>创新创业教育是学科教育而不是技能教育。</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目前创新创业教育的学科地位尚未得到众多理论界人士的一致认可，很多学校或将其作为第二课堂的部分内容。由于其学科地位的边缘化，创新创业教育很多时候变成了解决毕业生就业问题的短期手段或措施，变成了应付上级检查的“形式主义”。这些现象均显示了在对待创新创业教育问题上的功利主义和短视</w:t>
      </w:r>
      <w:r w:rsidRPr="00985F86">
        <w:rPr>
          <w:rFonts w:ascii="宋体" w:eastAsia="宋体" w:hAnsi="宋体" w:cs="Times New Roman" w:hint="eastAsia"/>
          <w:sz w:val="24"/>
          <w:szCs w:val="24"/>
        </w:rPr>
        <w:lastRenderedPageBreak/>
        <w:t>目光。因此要确立创新创业教育的学科地位，一是要做到大力倡导创新创业教育和专业教育同等重要的思想，赋予创新创业教育独立的学科地位； 二是要做到</w:t>
      </w:r>
    </w:p>
    <w:p w:rsid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构建完整科学的课程体系，完善师资力量配置，教育主管部门应就课程体系和教学大纲给以指导，在师资力量配置上给以政策支持和硬性要求，加强相关任课教师培训和考核； 三是要加强创新创业教育管理，不能放任自流任其发展，而是要高度重视真抓实干，在学生创新精神培养、创业能力提升、职业素养养成等方面真正做出成绩来，不断开拓中</w:t>
      </w:r>
      <w:proofErr w:type="gramStart"/>
      <w:r w:rsidRPr="00985F86">
        <w:rPr>
          <w:rFonts w:ascii="宋体" w:eastAsia="宋体" w:hAnsi="宋体" w:cs="Times New Roman" w:hint="eastAsia"/>
          <w:sz w:val="24"/>
          <w:szCs w:val="24"/>
        </w:rPr>
        <w:t>职创新</w:t>
      </w:r>
      <w:proofErr w:type="gramEnd"/>
      <w:r w:rsidRPr="00985F86">
        <w:rPr>
          <w:rFonts w:ascii="宋体" w:eastAsia="宋体" w:hAnsi="宋体" w:cs="Times New Roman" w:hint="eastAsia"/>
          <w:sz w:val="24"/>
          <w:szCs w:val="24"/>
        </w:rPr>
        <w:t>创业教育的新天地。</w:t>
      </w:r>
    </w:p>
    <w:p w:rsidR="00C40F20" w:rsidRPr="00985F86" w:rsidRDefault="00C40F20" w:rsidP="00C40F20">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5</w:t>
      </w:r>
      <w:r w:rsidR="00170881">
        <w:rPr>
          <w:b/>
          <w:color w:val="FF0000"/>
          <w:sz w:val="24"/>
          <w:szCs w:val="24"/>
        </w:rPr>
        <w:t>4</w:t>
      </w:r>
      <w:r w:rsidRPr="005B1D24">
        <w:rPr>
          <w:rFonts w:hint="eastAsia"/>
          <w:b/>
          <w:color w:val="FF0000"/>
          <w:sz w:val="24"/>
          <w:szCs w:val="24"/>
        </w:rPr>
        <w:t>页</w:t>
      </w:r>
    </w:p>
    <w:p w:rsidR="00985F86" w:rsidRPr="00985F86" w:rsidRDefault="00985F86" w:rsidP="00985F86">
      <w:pPr>
        <w:spacing w:line="440" w:lineRule="exact"/>
        <w:ind w:left="480"/>
        <w:rPr>
          <w:rFonts w:ascii="宋体" w:eastAsia="宋体" w:hAnsi="宋体" w:cs="Times New Roman"/>
          <w:sz w:val="24"/>
          <w:szCs w:val="24"/>
        </w:rPr>
      </w:pPr>
      <w:r w:rsidRPr="00985F86">
        <w:rPr>
          <w:rFonts w:ascii="宋体" w:eastAsia="宋体" w:hAnsi="宋体" w:cs="Times New Roman" w:hint="eastAsia"/>
          <w:sz w:val="24"/>
          <w:szCs w:val="24"/>
        </w:rPr>
        <w:t>（三）创新创业教育的基本内容</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从创新创业教育的界定中，我们知道创新创业教育的基本价值取向是培养学生的创业精神和创业能力，为造就社会需要的创业型人才奠定基础。基于这种认识，中职校创新创业教育的总目标在于培养学生的创新创业素质，使之能适应变革中的创业社会。中职校创新创业教育重在培养创业意识、发展创新思维以及创业个性，使受教育者成为具有创业素质的专门人才。</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1.创业意识的培养</w:t>
      </w:r>
    </w:p>
    <w:p w:rsidR="00985F86" w:rsidRPr="00985F86" w:rsidRDefault="00985F86" w:rsidP="00985F86">
      <w:pPr>
        <w:spacing w:line="440" w:lineRule="exact"/>
        <w:ind w:left="480"/>
        <w:rPr>
          <w:rFonts w:ascii="宋体" w:eastAsia="宋体" w:hAnsi="宋体" w:cs="Times New Roman"/>
          <w:sz w:val="24"/>
          <w:szCs w:val="24"/>
        </w:rPr>
      </w:pPr>
      <w:r w:rsidRPr="00985F86">
        <w:rPr>
          <w:rFonts w:ascii="宋体" w:eastAsia="宋体" w:hAnsi="宋体" w:cs="Times New Roman" w:hint="eastAsia"/>
          <w:sz w:val="24"/>
          <w:szCs w:val="24"/>
        </w:rPr>
        <w:t>在培养创业意识的目标中，应当包括对创业价值的认同、创业理想的树立</w:t>
      </w:r>
      <w:proofErr w:type="gramStart"/>
      <w:r w:rsidRPr="00985F86">
        <w:rPr>
          <w:rFonts w:ascii="宋体" w:eastAsia="宋体" w:hAnsi="宋体" w:cs="Times New Roman" w:hint="eastAsia"/>
          <w:sz w:val="24"/>
          <w:szCs w:val="24"/>
        </w:rPr>
        <w:t>和</w:t>
      </w:r>
      <w:proofErr w:type="gramEnd"/>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创业情感的激发，其中又以创业理想教育为核心。</w:t>
      </w:r>
    </w:p>
    <w:p w:rsidR="00985F86" w:rsidRPr="00985F86" w:rsidRDefault="00985F86" w:rsidP="00985F86">
      <w:pPr>
        <w:spacing w:line="440" w:lineRule="exact"/>
        <w:ind w:firstLineChars="150" w:firstLine="360"/>
        <w:rPr>
          <w:rFonts w:ascii="宋体" w:eastAsia="宋体" w:hAnsi="宋体" w:cs="Times New Roman"/>
          <w:sz w:val="24"/>
          <w:szCs w:val="24"/>
        </w:rPr>
      </w:pPr>
      <w:r w:rsidRPr="00985F86">
        <w:rPr>
          <w:rFonts w:ascii="宋体" w:eastAsia="宋体" w:hAnsi="宋体" w:cs="Times New Roman" w:hint="eastAsia"/>
          <w:sz w:val="24"/>
          <w:szCs w:val="24"/>
        </w:rPr>
        <w:t>（1）创业价值的认同</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对创业价值的认同，就是从内心认识到创业的作用与意义，回答为什么要提倡创业的认知问题。一般认为，创业对社会发展和对自身发展都具有重要的价值。</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 xml:space="preserve">   （2）创业理想的树立</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创业理想是指人们对未来的工作部门、工作种类等的创造性向住．如果学生确立了崇高的创业理想，就能自觉地把自己的命运、前途与整个社会的需要和发展联系起来。创业理想既反映了一个人的人生目标，也反映了对美好生活的向往与追求。创业理想来源于现实，是现实的某种反映，必须使创业理想同社会发展的趋势结合起来，才会产生巨大的精神力量。把美好的创业理想转化为创业现实，必须付出辛勤的劳动。</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（3）创业情感的激发</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创业情感是形成创业意识的重要动力，它是创业者在创业社会实践活动中表</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现出来的对事业的兴趣、爱好和憎恶表现。</w:t>
      </w:r>
    </w:p>
    <w:p w:rsidR="00985F86" w:rsidRPr="00985F86" w:rsidRDefault="00985F86" w:rsidP="00985F86">
      <w:pPr>
        <w:spacing w:line="440" w:lineRule="exact"/>
        <w:ind w:firstLineChars="250" w:firstLine="600"/>
        <w:rPr>
          <w:rFonts w:ascii="宋体" w:eastAsia="宋体" w:hAnsi="宋体" w:cs="Times New Roman"/>
          <w:sz w:val="24"/>
          <w:szCs w:val="24"/>
        </w:rPr>
      </w:pPr>
      <w:r w:rsidRPr="00985F86">
        <w:rPr>
          <w:rFonts w:ascii="宋体" w:eastAsia="宋体" w:hAnsi="宋体" w:cs="Times New Roman" w:hint="eastAsia"/>
          <w:sz w:val="24"/>
          <w:szCs w:val="24"/>
        </w:rPr>
        <w:t>因此，学校实施创业教育，必须重视对学生进行创业情感教育。培养</w:t>
      </w:r>
      <w:proofErr w:type="gramStart"/>
      <w:r w:rsidRPr="00985F86">
        <w:rPr>
          <w:rFonts w:ascii="宋体" w:eastAsia="宋体" w:hAnsi="宋体" w:cs="Times New Roman" w:hint="eastAsia"/>
          <w:sz w:val="24"/>
          <w:szCs w:val="24"/>
        </w:rPr>
        <w:t>中职</w:t>
      </w:r>
      <w:r w:rsidRPr="00985F86">
        <w:rPr>
          <w:rFonts w:ascii="宋体" w:eastAsia="宋体" w:hAnsi="宋体" w:cs="Times New Roman" w:hint="eastAsia"/>
          <w:sz w:val="24"/>
          <w:szCs w:val="24"/>
        </w:rPr>
        <w:lastRenderedPageBreak/>
        <w:t>生的</w:t>
      </w:r>
      <w:proofErr w:type="gramEnd"/>
      <w:r w:rsidRPr="00985F86">
        <w:rPr>
          <w:rFonts w:ascii="宋体" w:eastAsia="宋体" w:hAnsi="宋体" w:cs="Times New Roman" w:hint="eastAsia"/>
          <w:sz w:val="24"/>
          <w:szCs w:val="24"/>
        </w:rPr>
        <w:t>创业情感，要结合实际，可以采取以下基本途径。</w:t>
      </w:r>
    </w:p>
    <w:p w:rsidR="00985F86" w:rsidRPr="00985F86" w:rsidRDefault="00985F86" w:rsidP="00985F86">
      <w:pPr>
        <w:spacing w:line="440" w:lineRule="exact"/>
        <w:ind w:firstLineChars="250" w:firstLine="600"/>
        <w:rPr>
          <w:rFonts w:ascii="宋体" w:eastAsia="宋体" w:hAnsi="宋体" w:cs="Times New Roman"/>
          <w:sz w:val="24"/>
          <w:szCs w:val="24"/>
        </w:rPr>
      </w:pPr>
      <w:r w:rsidRPr="00985F86">
        <w:rPr>
          <w:rFonts w:ascii="宋体" w:eastAsia="宋体" w:hAnsi="宋体" w:cs="Times New Roman" w:hint="eastAsia"/>
          <w:sz w:val="24"/>
          <w:szCs w:val="24"/>
        </w:rPr>
        <w:t>第一，通过德育教学培养创业情感。德育工作在学校教育中具有重要的地位，学校应当通过德育方法的创新，增强德育工作中创业教育的感染力、说服力和信任感，培养学生的创业情感。德育教学工作不仅让大学生的认知参与，还要让他们情感介入。</w:t>
      </w:r>
    </w:p>
    <w:p w:rsidR="00985F86" w:rsidRPr="00985F86" w:rsidRDefault="00985F86" w:rsidP="00985F86">
      <w:pPr>
        <w:spacing w:line="440" w:lineRule="exact"/>
        <w:ind w:firstLineChars="250" w:firstLine="600"/>
        <w:rPr>
          <w:rFonts w:ascii="宋体" w:eastAsia="宋体" w:hAnsi="宋体" w:cs="Times New Roman"/>
          <w:sz w:val="24"/>
          <w:szCs w:val="24"/>
        </w:rPr>
      </w:pPr>
      <w:r w:rsidRPr="00985F86">
        <w:rPr>
          <w:rFonts w:ascii="宋体" w:eastAsia="宋体" w:hAnsi="宋体" w:cs="Times New Roman" w:hint="eastAsia"/>
          <w:sz w:val="24"/>
          <w:szCs w:val="24"/>
        </w:rPr>
        <w:t>第二，</w:t>
      </w:r>
      <w:proofErr w:type="gramStart"/>
      <w:r w:rsidRPr="00985F86">
        <w:rPr>
          <w:rFonts w:ascii="宋体" w:eastAsia="宋体" w:hAnsi="宋体" w:cs="Times New Roman" w:hint="eastAsia"/>
          <w:sz w:val="24"/>
          <w:szCs w:val="24"/>
        </w:rPr>
        <w:t>逶过树立</w:t>
      </w:r>
      <w:proofErr w:type="gramEnd"/>
      <w:r w:rsidRPr="00985F86">
        <w:rPr>
          <w:rFonts w:ascii="宋体" w:eastAsia="宋体" w:hAnsi="宋体" w:cs="Times New Roman" w:hint="eastAsia"/>
          <w:sz w:val="24"/>
          <w:szCs w:val="24"/>
        </w:rPr>
        <w:t>创业榜样来激发学生创业情感。榜样的力量是无穷的，学校德育部门可以通过请自主创业成功的一般社会人士或创业成功的毕业生返校作报告，用活生生的事例教育在校生，激发他们去思考，使他们树立自信，强化创业意识和欲望。</w:t>
      </w:r>
    </w:p>
    <w:p w:rsidR="00985F86" w:rsidRDefault="00985F86" w:rsidP="00985F86">
      <w:pPr>
        <w:spacing w:line="440" w:lineRule="exact"/>
        <w:ind w:firstLineChars="250" w:firstLine="600"/>
        <w:rPr>
          <w:rFonts w:ascii="宋体" w:eastAsia="宋体" w:hAnsi="宋体" w:cs="Times New Roman"/>
          <w:sz w:val="24"/>
          <w:szCs w:val="24"/>
        </w:rPr>
      </w:pPr>
      <w:r w:rsidRPr="00985F86">
        <w:rPr>
          <w:rFonts w:ascii="宋体" w:eastAsia="宋体" w:hAnsi="宋体" w:cs="Times New Roman" w:hint="eastAsia"/>
          <w:sz w:val="24"/>
          <w:szCs w:val="24"/>
        </w:rPr>
        <w:t>第三，通过社会实践中培养学生的创业情感。学校要有意识地指导学生有效的进行有关创业的体验，应主动建立与社会结合的学生创业活动基地，为学生提供活动平台．经常组织诸如考察企业创业经历和经营状况的社会实践，还有如组织成立兴趣小组（像家电维修、电脑网络维护、市场营销、机械设计等），通过兴趣小组不仅能培养学生的创业兴趣，而且还能锻炼学生的创业能力：也可以组织各类竞赛和技能比武，参观各种展览会等等，使学生根据各自的性格特点和爱好，明确自己的职业兴趣和创业方向。通过这些活动让学生进行创业实践练习，有意识地引导学生反思实践活动的过程和结果，总结成功或失败的经验，体会自己对待实践活动的情感态度。从创业的成功中产生和强化创业的情感。</w:t>
      </w:r>
    </w:p>
    <w:p w:rsidR="00C40F20" w:rsidRPr="00985F86" w:rsidRDefault="00C40F20" w:rsidP="00C40F20">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Pr>
          <w:b/>
          <w:color w:val="FF0000"/>
          <w:sz w:val="24"/>
          <w:szCs w:val="24"/>
        </w:rPr>
        <w:t>5</w:t>
      </w:r>
      <w:r w:rsidR="00170881">
        <w:rPr>
          <w:b/>
          <w:color w:val="FF0000"/>
          <w:sz w:val="24"/>
          <w:szCs w:val="24"/>
        </w:rPr>
        <w:t>7</w:t>
      </w:r>
      <w:r w:rsidRPr="005B1D24">
        <w:rPr>
          <w:rFonts w:hint="eastAsia"/>
          <w:b/>
          <w:color w:val="FF0000"/>
          <w:sz w:val="24"/>
          <w:szCs w:val="24"/>
        </w:rPr>
        <w:t>页</w:t>
      </w:r>
    </w:p>
    <w:p w:rsidR="00985F86" w:rsidRPr="00985F86" w:rsidRDefault="00985F86" w:rsidP="00985F86">
      <w:pPr>
        <w:spacing w:line="440" w:lineRule="exact"/>
        <w:ind w:firstLineChars="250" w:firstLine="600"/>
        <w:rPr>
          <w:rFonts w:ascii="宋体" w:eastAsia="宋体" w:hAnsi="宋体" w:cs="Times New Roman"/>
          <w:sz w:val="24"/>
          <w:szCs w:val="24"/>
        </w:rPr>
      </w:pPr>
      <w:r w:rsidRPr="00985F86">
        <w:rPr>
          <w:rFonts w:ascii="宋体" w:eastAsia="宋体" w:hAnsi="宋体" w:cs="Times New Roman" w:hint="eastAsia"/>
          <w:sz w:val="24"/>
          <w:szCs w:val="24"/>
        </w:rPr>
        <w:t>2.创新思维的发展</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 xml:space="preserve">     在现代化高速发展的今天，科技的创新，个人的创新都尤为重要，因此培养创新思维应该是创新创业教育必不可少的一部分。创新思维的培养主要包括整合思维、发散思维以及想象思维。</w:t>
      </w:r>
    </w:p>
    <w:p w:rsidR="00985F86" w:rsidRPr="00985F86" w:rsidRDefault="00985F86" w:rsidP="00985F86">
      <w:pPr>
        <w:spacing w:line="440" w:lineRule="exact"/>
        <w:ind w:firstLineChars="250" w:firstLine="600"/>
        <w:rPr>
          <w:rFonts w:ascii="宋体" w:eastAsia="宋体" w:hAnsi="宋体" w:cs="Times New Roman"/>
          <w:sz w:val="24"/>
          <w:szCs w:val="24"/>
        </w:rPr>
      </w:pPr>
      <w:r w:rsidRPr="00985F86">
        <w:rPr>
          <w:rFonts w:ascii="宋体" w:eastAsia="宋体" w:hAnsi="宋体" w:cs="Times New Roman" w:hint="eastAsia"/>
          <w:sz w:val="24"/>
          <w:szCs w:val="24"/>
        </w:rPr>
        <w:t>（1）整合思维的培养</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整合思维所追求的目标是：做出正确的选择或者决策，并力求在最短时间</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内解决问题。科学探究需要“制定计划与设计实验”，要根据探究的目的和已有条件，选择正确的方案，并且整合已有的知识概念来选择需要的装置和器材，这正是一个整合思维的过程。例如设计试验探究“串并联电路的电压关系”，首先要根据实验目的，制定试验计划、研究试验步骤，设计出电路图，决定选用的元件和仪器，包括灯泡的型号、电源功率等，都需要依据相关知识来做出合适选择。对于所得电压，电流要进行数据处理，要尽量减小误差，最后得出初步结论。在</w:t>
      </w:r>
      <w:r w:rsidRPr="00985F86">
        <w:rPr>
          <w:rFonts w:ascii="宋体" w:eastAsia="宋体" w:hAnsi="宋体" w:cs="Times New Roman" w:hint="eastAsia"/>
          <w:sz w:val="24"/>
          <w:szCs w:val="24"/>
        </w:rPr>
        <w:lastRenderedPageBreak/>
        <w:t>“评估”时，对实验的操作过程进行检验、修正、评价等，整个过程也就是练习整合思维的过程。</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 xml:space="preserve">   （2）发散思维的培养</w:t>
      </w:r>
    </w:p>
    <w:p w:rsidR="00985F86" w:rsidRP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发散性思维包括流畅性思维、变通性思维、独创性思维、精致性思维等。在“提出问题”过程中，尽可能多的发现问题可以培养流畅性思维；从不同于一般的角度来发现问题可以培养变通性思维；选择一个比较新奇的、与众不同的角度来提出问题，就可以使独创性思维得到更好的锻炼和培养。</w:t>
      </w:r>
    </w:p>
    <w:p w:rsidR="00985F86" w:rsidRPr="00985F86" w:rsidRDefault="00985F86" w:rsidP="00985F86">
      <w:pPr>
        <w:spacing w:line="440" w:lineRule="exact"/>
        <w:ind w:firstLineChars="150" w:firstLine="360"/>
        <w:rPr>
          <w:rFonts w:ascii="宋体" w:eastAsia="宋体" w:hAnsi="宋体" w:cs="Times New Roman"/>
          <w:sz w:val="24"/>
          <w:szCs w:val="24"/>
        </w:rPr>
      </w:pPr>
      <w:r w:rsidRPr="00985F86">
        <w:rPr>
          <w:rFonts w:ascii="宋体" w:eastAsia="宋体" w:hAnsi="宋体" w:cs="Times New Roman" w:hint="eastAsia"/>
          <w:sz w:val="24"/>
          <w:szCs w:val="24"/>
        </w:rPr>
        <w:t>（3）想象思维的培养</w:t>
      </w:r>
    </w:p>
    <w:p w:rsidR="00985F86" w:rsidRDefault="00985F86" w:rsidP="00985F86">
      <w:pPr>
        <w:spacing w:line="440" w:lineRule="exact"/>
        <w:ind w:firstLine="480"/>
        <w:rPr>
          <w:rFonts w:ascii="宋体" w:eastAsia="宋体" w:hAnsi="宋体" w:cs="Times New Roman"/>
          <w:sz w:val="24"/>
          <w:szCs w:val="24"/>
        </w:rPr>
      </w:pPr>
      <w:r w:rsidRPr="00985F86">
        <w:rPr>
          <w:rFonts w:ascii="宋体" w:eastAsia="宋体" w:hAnsi="宋体" w:cs="Times New Roman" w:hint="eastAsia"/>
          <w:sz w:val="24"/>
          <w:szCs w:val="24"/>
        </w:rPr>
        <w:t>想象性思维是对已有的表现进行加工改造而创造新形象的过程。在“猜想与假设”过程中，可以根据现有的条件或者现象，对实验或者问题的答案进行想象，想象其可能出现的各种情况来做出猜测。</w:t>
      </w:r>
    </w:p>
    <w:p w:rsidR="00C40F20" w:rsidRPr="00F725C3" w:rsidRDefault="00C40F20" w:rsidP="00C40F20">
      <w:pPr>
        <w:spacing w:line="400" w:lineRule="exact"/>
        <w:ind w:firstLine="564"/>
        <w:rPr>
          <w:rFonts w:hint="eastAsia"/>
          <w:b/>
          <w:color w:val="FF0000"/>
          <w:sz w:val="24"/>
          <w:szCs w:val="24"/>
        </w:rPr>
      </w:pPr>
      <w:proofErr w:type="spellStart"/>
      <w:r w:rsidRPr="005B1D24">
        <w:rPr>
          <w:b/>
          <w:color w:val="FF0000"/>
          <w:sz w:val="24"/>
          <w:szCs w:val="24"/>
        </w:rPr>
        <w:t>P</w:t>
      </w:r>
      <w:r w:rsidRPr="005B1D24">
        <w:rPr>
          <w:rFonts w:hint="eastAsia"/>
          <w:b/>
          <w:color w:val="FF0000"/>
          <w:sz w:val="24"/>
          <w:szCs w:val="24"/>
        </w:rPr>
        <w:t>pt</w:t>
      </w:r>
      <w:proofErr w:type="spellEnd"/>
      <w:r w:rsidRPr="005B1D24">
        <w:rPr>
          <w:rFonts w:hint="eastAsia"/>
          <w:b/>
          <w:color w:val="FF0000"/>
          <w:sz w:val="24"/>
          <w:szCs w:val="24"/>
        </w:rPr>
        <w:t>第</w:t>
      </w:r>
      <w:r w:rsidR="00170881">
        <w:rPr>
          <w:b/>
          <w:color w:val="FF0000"/>
          <w:sz w:val="24"/>
          <w:szCs w:val="24"/>
        </w:rPr>
        <w:t>59</w:t>
      </w:r>
      <w:r w:rsidRPr="005B1D24">
        <w:rPr>
          <w:rFonts w:hint="eastAsia"/>
          <w:b/>
          <w:color w:val="FF0000"/>
          <w:sz w:val="24"/>
          <w:szCs w:val="24"/>
        </w:rPr>
        <w:t>页</w:t>
      </w:r>
    </w:p>
    <w:p w:rsidR="00C40F20" w:rsidRPr="00985F86" w:rsidRDefault="00C40F20" w:rsidP="00985F86">
      <w:pPr>
        <w:spacing w:line="440" w:lineRule="exact"/>
        <w:ind w:firstLine="480"/>
        <w:rPr>
          <w:rFonts w:ascii="宋体" w:eastAsia="宋体" w:hAnsi="宋体" w:cs="Times New Roman" w:hint="eastAsia"/>
          <w:sz w:val="24"/>
          <w:szCs w:val="24"/>
        </w:rPr>
      </w:pPr>
    </w:p>
    <w:p w:rsidR="00985F86" w:rsidRPr="00985F86" w:rsidRDefault="00985F86" w:rsidP="00985F86">
      <w:pPr>
        <w:spacing w:line="440" w:lineRule="exact"/>
        <w:ind w:firstLine="480"/>
        <w:rPr>
          <w:rFonts w:ascii="宋体" w:eastAsia="宋体" w:hAnsi="宋体" w:cs="Times New Roman"/>
          <w:sz w:val="24"/>
          <w:szCs w:val="24"/>
        </w:rPr>
      </w:pPr>
      <w:bookmarkStart w:id="0" w:name="_GoBack"/>
      <w:r w:rsidRPr="00985F86">
        <w:rPr>
          <w:rFonts w:ascii="宋体" w:eastAsia="宋体" w:hAnsi="宋体" w:cs="Times New Roman" w:hint="eastAsia"/>
          <w:sz w:val="24"/>
          <w:szCs w:val="24"/>
        </w:rPr>
        <w:t>3.创业个性的发展</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从理论上讲人人都可以成为创业者，但现实中并不是每个人都能够</w:t>
      </w:r>
      <w:proofErr w:type="gramStart"/>
      <w:r w:rsidRPr="00985F86">
        <w:rPr>
          <w:rFonts w:ascii="宋体" w:eastAsia="宋体" w:hAnsi="宋体" w:cs="Times New Roman" w:hint="eastAsia"/>
          <w:sz w:val="24"/>
          <w:szCs w:val="24"/>
        </w:rPr>
        <w:t>在刨业方</w:t>
      </w:r>
      <w:proofErr w:type="gramEnd"/>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面有所作为，尤其做成功的创业者，更不容易。中</w:t>
      </w:r>
      <w:proofErr w:type="gramStart"/>
      <w:r w:rsidRPr="00985F86">
        <w:rPr>
          <w:rFonts w:ascii="宋体" w:eastAsia="宋体" w:hAnsi="宋体" w:cs="Times New Roman" w:hint="eastAsia"/>
          <w:sz w:val="24"/>
          <w:szCs w:val="24"/>
        </w:rPr>
        <w:t>职创新</w:t>
      </w:r>
      <w:proofErr w:type="gramEnd"/>
      <w:r w:rsidRPr="00985F86">
        <w:rPr>
          <w:rFonts w:ascii="宋体" w:eastAsia="宋体" w:hAnsi="宋体" w:cs="Times New Roman" w:hint="eastAsia"/>
          <w:sz w:val="24"/>
          <w:szCs w:val="24"/>
        </w:rPr>
        <w:t>创业教育虽然并不要求学生都成为成功的创业者，但是希望立志进入创业领域的受教育者能够成为成功的创业者。成功的创业者与不成功的创业者，除了能力、机会和资源等方面的差别外，还往往与创业需要的个性心理方面的差别有关。因此，创业教育，应</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当认识到这种情况，在确定创业教育课程目标时，必须考虑使受教育者的创业个</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性得到充分的发展，使其将来有可能在创业实践中脱颖而出。</w:t>
      </w:r>
    </w:p>
    <w:p w:rsidR="00985F86" w:rsidRPr="00985F86" w:rsidRDefault="00985F86" w:rsidP="00985F86">
      <w:pPr>
        <w:spacing w:line="440" w:lineRule="exact"/>
        <w:ind w:firstLineChars="150" w:firstLine="360"/>
        <w:rPr>
          <w:rFonts w:ascii="宋体" w:eastAsia="宋体" w:hAnsi="宋体" w:cs="Times New Roman"/>
          <w:sz w:val="24"/>
          <w:szCs w:val="24"/>
        </w:rPr>
      </w:pPr>
      <w:r w:rsidRPr="00985F86">
        <w:rPr>
          <w:rFonts w:ascii="宋体" w:eastAsia="宋体" w:hAnsi="宋体" w:cs="Times New Roman" w:hint="eastAsia"/>
          <w:sz w:val="24"/>
          <w:szCs w:val="24"/>
        </w:rPr>
        <w:t>（1）创业倾向的认知</w:t>
      </w:r>
    </w:p>
    <w:p w:rsidR="00985F86" w:rsidRPr="00985F86" w:rsidRDefault="00985F86" w:rsidP="00985F86">
      <w:pPr>
        <w:spacing w:line="440" w:lineRule="exact"/>
        <w:ind w:left="360"/>
        <w:rPr>
          <w:rFonts w:ascii="宋体" w:eastAsia="宋体" w:hAnsi="宋体" w:cs="Times New Roman"/>
          <w:sz w:val="24"/>
          <w:szCs w:val="24"/>
        </w:rPr>
      </w:pPr>
      <w:r w:rsidRPr="00985F86">
        <w:rPr>
          <w:rFonts w:ascii="宋体" w:eastAsia="宋体" w:hAnsi="宋体" w:cs="Times New Roman" w:hint="eastAsia"/>
          <w:sz w:val="24"/>
          <w:szCs w:val="24"/>
        </w:rPr>
        <w:t>心理学家研究认为，成功的创业者必须具有创业倾向的个性心理特征。让学</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生对这种创业心理特征有所认知，对发展创业个性是有利的。我们认为创业者的主要心理特征主要包括成就感、风险承担倾向和控制欲。</w:t>
      </w:r>
    </w:p>
    <w:p w:rsidR="00985F86" w:rsidRPr="00985F86" w:rsidRDefault="00985F86" w:rsidP="00985F86">
      <w:pPr>
        <w:spacing w:line="440" w:lineRule="exact"/>
        <w:ind w:firstLineChars="150" w:firstLine="360"/>
        <w:rPr>
          <w:rFonts w:ascii="宋体" w:eastAsia="宋体" w:hAnsi="宋体" w:cs="Times New Roman"/>
          <w:sz w:val="24"/>
          <w:szCs w:val="24"/>
        </w:rPr>
      </w:pPr>
      <w:r w:rsidRPr="00985F86">
        <w:rPr>
          <w:rFonts w:ascii="宋体" w:eastAsia="宋体" w:hAnsi="宋体" w:cs="Times New Roman" w:hint="eastAsia"/>
          <w:sz w:val="24"/>
          <w:szCs w:val="24"/>
        </w:rPr>
        <w:t>（2）</w:t>
      </w:r>
      <w:proofErr w:type="gramStart"/>
      <w:r w:rsidRPr="00985F86">
        <w:rPr>
          <w:rFonts w:ascii="宋体" w:eastAsia="宋体" w:hAnsi="宋体" w:cs="Times New Roman" w:hint="eastAsia"/>
          <w:sz w:val="24"/>
          <w:szCs w:val="24"/>
        </w:rPr>
        <w:t>创业作风</w:t>
      </w:r>
      <w:proofErr w:type="gramEnd"/>
      <w:r w:rsidRPr="00985F86">
        <w:rPr>
          <w:rFonts w:ascii="宋体" w:eastAsia="宋体" w:hAnsi="宋体" w:cs="Times New Roman" w:hint="eastAsia"/>
          <w:sz w:val="24"/>
          <w:szCs w:val="24"/>
        </w:rPr>
        <w:t>的认知</w:t>
      </w:r>
    </w:p>
    <w:p w:rsidR="00985F86" w:rsidRPr="00985F86" w:rsidRDefault="00985F86" w:rsidP="00985F86">
      <w:pPr>
        <w:spacing w:line="440" w:lineRule="exact"/>
        <w:ind w:firstLineChars="200" w:firstLine="480"/>
        <w:rPr>
          <w:rFonts w:ascii="宋体" w:eastAsia="宋体" w:hAnsi="宋体" w:cs="Times New Roman"/>
          <w:sz w:val="24"/>
          <w:szCs w:val="24"/>
        </w:rPr>
      </w:pPr>
      <w:r w:rsidRPr="00985F86">
        <w:rPr>
          <w:rFonts w:ascii="宋体" w:eastAsia="宋体" w:hAnsi="宋体" w:cs="Times New Roman" w:hint="eastAsia"/>
          <w:sz w:val="24"/>
          <w:szCs w:val="24"/>
        </w:rPr>
        <w:t>学习创业者的心理倾向，是了解什么样的人具有创业的可能性，什么样的人不适合从事创业。但真正的创业是一种行为而并非心理。行为是心理活动的外显，因此，研究创业者的心理特征，也应当探讨创业者的工作作风，即成功的创业者在工作中应具备团队合作、精益求精等特点。</w:t>
      </w:r>
    </w:p>
    <w:p w:rsidR="00985F86" w:rsidRPr="00985F86" w:rsidRDefault="00985F86" w:rsidP="00985F86">
      <w:pPr>
        <w:spacing w:line="440" w:lineRule="exact"/>
        <w:rPr>
          <w:rFonts w:ascii="宋体" w:eastAsia="宋体" w:hAnsi="宋体" w:cs="Times New Roman"/>
          <w:sz w:val="24"/>
          <w:szCs w:val="24"/>
        </w:rPr>
      </w:pPr>
      <w:r w:rsidRPr="00985F86">
        <w:rPr>
          <w:rFonts w:ascii="宋体" w:eastAsia="宋体" w:hAnsi="宋体" w:cs="Times New Roman" w:hint="eastAsia"/>
          <w:sz w:val="24"/>
          <w:szCs w:val="24"/>
        </w:rPr>
        <w:t xml:space="preserve">    总之，创新创业教育是一项具有特定目标的系统工程，在当前中职校创新创</w:t>
      </w:r>
      <w:r w:rsidRPr="00985F86">
        <w:rPr>
          <w:rFonts w:ascii="宋体" w:eastAsia="宋体" w:hAnsi="宋体" w:cs="Times New Roman" w:hint="eastAsia"/>
          <w:sz w:val="24"/>
          <w:szCs w:val="24"/>
        </w:rPr>
        <w:lastRenderedPageBreak/>
        <w:t>业环境下，只有进行准确的目标定位，明确创新创业教育的原则与内容，并使之贯穿于中职教育的整个过程，才能不断推动创新创业教育事业的深入发展。当前创新创业教育作为中职校的教育改革已经成为教育界以及社会各界的共识，但是普遍存在着目标定位过高、相关措施不到位、具体实施不力的现象。因此，应根据国内外创新创业教育的成功经验提出科学的目标定位，并针对当前创新创业教育存在的问题，切实有效地开展中职校创新创业教育； 与此同时，还需要教育行政部门和社会大环境的大力支持，共同培养出更多社会发展需要的创新创业人才。</w:t>
      </w:r>
      <w:r w:rsidRPr="00985F86">
        <w:rPr>
          <w:rFonts w:ascii="宋体" w:eastAsia="宋体" w:hAnsi="宋体" w:cs="Times New Roman"/>
          <w:sz w:val="24"/>
          <w:szCs w:val="24"/>
        </w:rPr>
        <w:t xml:space="preserve"> </w:t>
      </w:r>
    </w:p>
    <w:bookmarkEnd w:id="0"/>
    <w:p w:rsidR="00985F86" w:rsidRPr="00985F86" w:rsidRDefault="00985F86" w:rsidP="00486E25">
      <w:pPr>
        <w:spacing w:line="400" w:lineRule="exact"/>
        <w:ind w:firstLineChars="200" w:firstLine="480"/>
        <w:rPr>
          <w:rFonts w:hint="eastAsia"/>
          <w:sz w:val="24"/>
          <w:szCs w:val="24"/>
        </w:rPr>
      </w:pPr>
    </w:p>
    <w:sectPr w:rsidR="00985F86" w:rsidRPr="00985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85478"/>
    <w:multiLevelType w:val="hybridMultilevel"/>
    <w:tmpl w:val="BD4242BE"/>
    <w:lvl w:ilvl="0" w:tplc="C554A98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BE75EFA"/>
    <w:multiLevelType w:val="hybridMultilevel"/>
    <w:tmpl w:val="18641D60"/>
    <w:lvl w:ilvl="0" w:tplc="C15A1C5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3C"/>
    <w:rsid w:val="00170881"/>
    <w:rsid w:val="002B2F3C"/>
    <w:rsid w:val="003455F7"/>
    <w:rsid w:val="00393203"/>
    <w:rsid w:val="00416055"/>
    <w:rsid w:val="00451809"/>
    <w:rsid w:val="00486E25"/>
    <w:rsid w:val="005B1D24"/>
    <w:rsid w:val="00756142"/>
    <w:rsid w:val="007E30EB"/>
    <w:rsid w:val="00985F86"/>
    <w:rsid w:val="00B20CBA"/>
    <w:rsid w:val="00C40F20"/>
    <w:rsid w:val="00E435B6"/>
    <w:rsid w:val="00EA2574"/>
    <w:rsid w:val="00EA5FA0"/>
    <w:rsid w:val="00F7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CBB22-B51F-410F-B428-025DED6B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3745</Words>
  <Characters>21348</Characters>
  <Application>Microsoft Office Word</Application>
  <DocSecurity>0</DocSecurity>
  <Lines>177</Lines>
  <Paragraphs>50</Paragraphs>
  <ScaleCrop>false</ScaleCrop>
  <Company>MS</Company>
  <LinksUpToDate>false</LinksUpToDate>
  <CharactersWithSpaces>25043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2018-12-10T13:12:00Z</dcterms:created>
  <dcterms:modified xsi:type="dcterms:W3CDTF">2018-12-11T12:16:00Z</dcterms:modified>
</cp:coreProperties>
</file>